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00" w:rsidRPr="00793800" w:rsidRDefault="00793800" w:rsidP="007938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938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0D3827" wp14:editId="432FDDB9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00" w:rsidRPr="00793800" w:rsidRDefault="00793800" w:rsidP="007938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9380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3800" w:rsidRPr="00793800" w:rsidRDefault="00793800" w:rsidP="007938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9380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3800" w:rsidRPr="00793800" w:rsidRDefault="00793800" w:rsidP="007938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9380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93800" w:rsidRPr="00793800" w:rsidRDefault="001F4F33" w:rsidP="007938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793800" w:rsidRPr="00793800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</w:p>
    <w:p w:rsidR="00793800" w:rsidRPr="00793800" w:rsidRDefault="00793800" w:rsidP="007938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800" w:rsidRPr="00793800" w:rsidRDefault="00793800" w:rsidP="00793800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8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93800" w:rsidRPr="00793800" w:rsidRDefault="00793800" w:rsidP="00793800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jc w:val="center"/>
        <w:rPr>
          <w:rFonts w:ascii="Times New Roman" w:hAnsi="Times New Roman" w:cs="Times New Roman"/>
          <w:sz w:val="26"/>
          <w:szCs w:val="26"/>
        </w:rPr>
      </w:pPr>
    </w:p>
    <w:p w:rsidR="00793800" w:rsidRPr="00793800" w:rsidRDefault="00793800" w:rsidP="00793800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793800">
        <w:rPr>
          <w:rFonts w:ascii="Times New Roman" w:hAnsi="Times New Roman" w:cs="Times New Roman"/>
          <w:spacing w:val="-5"/>
          <w:sz w:val="26"/>
          <w:szCs w:val="26"/>
        </w:rPr>
        <w:t>с. Аршаново</w:t>
      </w:r>
      <w:r w:rsidR="001F4F33" w:rsidRPr="001F4F3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793800" w:rsidRPr="00793800" w:rsidRDefault="001078B2" w:rsidP="00793800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07.12.</w:t>
      </w:r>
      <w:r w:rsidR="00FC4CE6">
        <w:rPr>
          <w:rFonts w:ascii="Times New Roman" w:hAnsi="Times New Roman" w:cs="Times New Roman"/>
          <w:spacing w:val="-6"/>
          <w:sz w:val="26"/>
          <w:szCs w:val="26"/>
        </w:rPr>
        <w:t>2022</w:t>
      </w:r>
      <w:r w:rsidR="00793800" w:rsidRPr="00793800">
        <w:rPr>
          <w:rFonts w:ascii="Times New Roman" w:hAnsi="Times New Roman" w:cs="Times New Roman"/>
          <w:spacing w:val="-6"/>
          <w:sz w:val="26"/>
          <w:szCs w:val="26"/>
        </w:rPr>
        <w:t xml:space="preserve"> г.</w:t>
      </w:r>
      <w:r w:rsidR="00793800" w:rsidRPr="00793800">
        <w:rPr>
          <w:rFonts w:ascii="Times New Roman" w:hAnsi="Times New Roman" w:cs="Times New Roman"/>
          <w:spacing w:val="-6"/>
          <w:sz w:val="26"/>
          <w:szCs w:val="26"/>
        </w:rPr>
        <w:tab/>
      </w:r>
      <w:r w:rsidR="001F4F33" w:rsidRPr="001F4F33">
        <w:rPr>
          <w:rFonts w:ascii="Times New Roman" w:hAnsi="Times New Roman" w:cs="Times New Roman"/>
          <w:spacing w:val="-6"/>
          <w:sz w:val="26"/>
          <w:szCs w:val="26"/>
        </w:rPr>
        <w:t xml:space="preserve">      </w:t>
      </w:r>
      <w:r w:rsidR="00793800" w:rsidRPr="00793800">
        <w:rPr>
          <w:rFonts w:ascii="Times New Roman" w:hAnsi="Times New Roman" w:cs="Times New Roman"/>
          <w:spacing w:val="-6"/>
          <w:sz w:val="26"/>
          <w:szCs w:val="26"/>
        </w:rPr>
        <w:t>№</w:t>
      </w:r>
      <w:r w:rsidR="00793800" w:rsidRPr="001F4F3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126</w:t>
      </w:r>
    </w:p>
    <w:p w:rsidR="00793800" w:rsidRPr="00793800" w:rsidRDefault="00793800" w:rsidP="007938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</w:tblGrid>
      <w:tr w:rsidR="001F4F33" w:rsidRPr="001F4F33" w:rsidTr="00E96E57">
        <w:trPr>
          <w:trHeight w:val="1179"/>
        </w:trPr>
        <w:tc>
          <w:tcPr>
            <w:tcW w:w="3855" w:type="dxa"/>
          </w:tcPr>
          <w:p w:rsidR="00793800" w:rsidRPr="00793800" w:rsidRDefault="00793800" w:rsidP="00FC4C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938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953C38" w:rsidRPr="001F4F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r w:rsidR="001F4F33" w:rsidRPr="001F4F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благоустройства</w:t>
            </w:r>
            <w:r w:rsidRPr="007938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202</w:t>
            </w:r>
            <w:r w:rsidR="00FC4C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 </w:t>
            </w:r>
            <w:r w:rsidRPr="007938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</w:t>
            </w:r>
          </w:p>
        </w:tc>
      </w:tr>
    </w:tbl>
    <w:p w:rsidR="00793800" w:rsidRPr="00793800" w:rsidRDefault="00793800" w:rsidP="007938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800" w:rsidRPr="00793800" w:rsidRDefault="00793800" w:rsidP="00793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основании Федерального закона от 06.10.2003 №131-ФЗ "Об общих принципах организации местного самоуправления в Российской Федерации",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ст.9 Устава муниципального образования Аршановский сельсовет, администрация Аршановского сельсовета</w:t>
      </w:r>
    </w:p>
    <w:p w:rsidR="00793800" w:rsidRPr="00793800" w:rsidRDefault="00793800" w:rsidP="007938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8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793800" w:rsidRPr="00793800" w:rsidRDefault="00793800" w:rsidP="00793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953C38" w:rsidRPr="001F4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благоустройства </w:t>
      </w: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FC4C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согласно Приложению.</w:t>
      </w:r>
    </w:p>
    <w:p w:rsidR="00793800" w:rsidRPr="00793800" w:rsidRDefault="00793800" w:rsidP="00793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Настоящее постановление вступает в силу после его официального опубликования (обнародования), но не ранее 01.01.202</w:t>
      </w:r>
      <w:r w:rsidR="00FC4C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793800" w:rsidRPr="00793800" w:rsidRDefault="00793800" w:rsidP="007938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93800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       Л.Н. Сыргашев</w:t>
      </w:r>
    </w:p>
    <w:p w:rsidR="00793800" w:rsidRPr="001F4F33" w:rsidRDefault="00793800" w:rsidP="0079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800" w:rsidRPr="00793800" w:rsidRDefault="00793800" w:rsidP="007938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800" w:rsidRPr="00793800" w:rsidRDefault="00793800" w:rsidP="00793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793800" w:rsidRPr="00793800" w:rsidRDefault="00793800" w:rsidP="00793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793800" w:rsidRPr="00793800" w:rsidRDefault="00793800" w:rsidP="00793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93800" w:rsidRPr="001F4F33" w:rsidRDefault="00793800" w:rsidP="00793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от </w:t>
      </w:r>
      <w:r w:rsidR="001078B2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07.12.2022</w:t>
      </w:r>
      <w:r w:rsidRPr="00793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078B2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  <w:bookmarkStart w:id="0" w:name="_GoBack"/>
      <w:bookmarkEnd w:id="0"/>
    </w:p>
    <w:p w:rsidR="00793800" w:rsidRPr="00793800" w:rsidRDefault="00793800" w:rsidP="00793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C38" w:rsidRPr="001F4F33" w:rsidRDefault="00953C38" w:rsidP="00953C38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53C38" w:rsidRPr="00953C38" w:rsidRDefault="00953C38" w:rsidP="00953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</w:t>
      </w:r>
    </w:p>
    <w:p w:rsidR="00953C38" w:rsidRPr="00953C38" w:rsidRDefault="00953C38" w:rsidP="00953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953C3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по </w:t>
      </w:r>
      <w:proofErr w:type="gramStart"/>
      <w:r w:rsidRPr="00953C3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муниципальному</w:t>
      </w:r>
      <w:r w:rsidRPr="001F4F3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953C3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контролю</w:t>
      </w:r>
      <w:proofErr w:type="gramEnd"/>
      <w:r w:rsidRPr="001F4F3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в сфере благоустройства</w:t>
      </w:r>
    </w:p>
    <w:p w:rsidR="00953C38" w:rsidRPr="00953C38" w:rsidRDefault="00953C38" w:rsidP="00953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953C3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 202</w:t>
      </w:r>
      <w:r w:rsidR="00FC4CE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3</w:t>
      </w:r>
      <w:r w:rsidRPr="00953C3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год</w:t>
      </w:r>
    </w:p>
    <w:p w:rsidR="00953C38" w:rsidRPr="001F4F33" w:rsidRDefault="00953C38" w:rsidP="00953C38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53C38" w:rsidRPr="00953C38" w:rsidRDefault="00953C38" w:rsidP="00953C38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I. Аналитическая часть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 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Аршановского сельсовета 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на 202</w:t>
      </w:r>
      <w:r w:rsidR="006E4FEB">
        <w:rPr>
          <w:rFonts w:ascii="Times New Roman" w:eastAsia="Microsoft Sans Serif" w:hAnsi="Times New Roman" w:cs="Times New Roman"/>
          <w:sz w:val="26"/>
          <w:szCs w:val="26"/>
          <w:lang w:eastAsia="ru-RU"/>
        </w:rPr>
        <w:t>3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год.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в сфере благоустройства администрация </w:t>
      </w:r>
      <w:r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Аршановского сельсовета 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(далее – администрация) осуществляет контроль за соблюдением: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а) соблюдением физическими и юридическими лицами требований правил благоустройства территории </w:t>
      </w:r>
      <w:r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Аршановского сельсовета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;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в) соблюдением предписаний по вопросам соблюдения требований правил благоустройства территории </w:t>
      </w:r>
      <w:r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Аршановского сельсовета 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и устранения нарушений в сфере благоустройства;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г) выполнением иных требований законодательства;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Подконтрольными субъектами муниципального контроля в сфере благоустройства являются физические и юридические лица, в рамках деятельности которых должны соблюдаться требования </w:t>
      </w:r>
      <w:r w:rsidR="00E162E7" w:rsidRPr="001F4F33">
        <w:rPr>
          <w:rFonts w:ascii="Times New Roman" w:hAnsi="Times New Roman" w:cs="Times New Roman"/>
          <w:sz w:val="26"/>
          <w:szCs w:val="26"/>
        </w:rPr>
        <w:t>Правил благоустройства, озеленения и содержания территории Аршановского сельсовета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, утвержденные Решением </w:t>
      </w:r>
      <w:r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Совета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депутатов </w:t>
      </w:r>
      <w:r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Аршановского сельсовета 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от </w:t>
      </w:r>
      <w:r w:rsidR="002820F7"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24</w:t>
      </w:r>
      <w:r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.02.2016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года № </w:t>
      </w:r>
      <w:r w:rsidR="002820F7"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39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(далее – Правила), объекты которыми контролируемые лица владеют и (или) пользуются и к которым предъявляются требования Правил, а также их деятельность, действия (бездействие) в рамках которых должны соблюдаться требования Правил.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53C38" w:rsidRPr="00953C38" w:rsidRDefault="00953C38" w:rsidP="00953C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II. Цели и задачи реализации программы профилактики</w:t>
      </w:r>
    </w:p>
    <w:p w:rsidR="00953C38" w:rsidRPr="00953C38" w:rsidRDefault="00953C38" w:rsidP="00953C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53C38" w:rsidRPr="00953C38" w:rsidRDefault="00953C38" w:rsidP="00953C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lastRenderedPageBreak/>
        <w:t>Основными целями Программы профилактики являются:</w:t>
      </w:r>
    </w:p>
    <w:p w:rsidR="00953C38" w:rsidRPr="00953C38" w:rsidRDefault="00953C38" w:rsidP="00953C3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b/>
          <w:bCs/>
          <w:sz w:val="26"/>
          <w:szCs w:val="26"/>
          <w:lang w:eastAsia="ru-RU"/>
        </w:rPr>
        <w:t> 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53C38" w:rsidRPr="00953C38" w:rsidRDefault="003E22B6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1.</w:t>
      </w:r>
      <w:r w:rsidR="00953C38"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Стимулирование добросовестного соблюдения обязательных требован</w:t>
      </w:r>
      <w:r w:rsidR="007468EC"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ий всеми контролируемыми лицами.</w:t>
      </w:r>
      <w:r w:rsidR="00953C38"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="007468EC"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нностям.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i/>
          <w:iCs/>
          <w:sz w:val="26"/>
          <w:szCs w:val="26"/>
          <w:lang w:eastAsia="ru-RU"/>
        </w:rPr>
        <w:t> 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1. Укрепление системы профилактики нарушений рисков причинения вреда (ущерб</w:t>
      </w:r>
      <w:r w:rsidR="004B5DF9"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а) охраняемым законом ценностям.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4B5DF9"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ьных предпринимателей и граждан.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</w:t>
      </w:r>
      <w:r w:rsidR="004B5DF9"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мер, способствующих ее снижению.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 w:rsidR="004B5DF9" w:rsidRPr="001F4F33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устранения или снижения угрозы.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953C38" w:rsidRPr="00953C38" w:rsidRDefault="00953C38" w:rsidP="00953C3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53C38" w:rsidRPr="00953C38" w:rsidRDefault="00953C38" w:rsidP="00953C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III. Перечень профилактических мероприятий, сроки (периодичность) их проведения</w:t>
      </w:r>
    </w:p>
    <w:p w:rsidR="00953C38" w:rsidRPr="00953C38" w:rsidRDefault="00953C38" w:rsidP="00953C3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b/>
          <w:bCs/>
          <w:sz w:val="26"/>
          <w:szCs w:val="26"/>
          <w:lang w:eastAsia="ru-RU"/>
        </w:rPr>
        <w:t> </w:t>
      </w: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В целях профилактики рисков причинения вреда (ущерба) охраняемым законом ценностям администрация проводит следующие профилактические мероприятия: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1) информирование;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2) консультирование.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тайне.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 </w:t>
      </w:r>
      <w:r w:rsidRPr="0095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5129"/>
        <w:gridCol w:w="1456"/>
        <w:gridCol w:w="2346"/>
      </w:tblGrid>
      <w:tr w:rsidR="001F4F33" w:rsidRPr="001F4F33" w:rsidTr="00DE4AF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Структурное подразделение, ответственное за реализацию </w:t>
            </w:r>
          </w:p>
        </w:tc>
      </w:tr>
      <w:tr w:rsidR="001F4F33" w:rsidRPr="001F4F33" w:rsidTr="00DE4A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</w:p>
        </w:tc>
      </w:tr>
      <w:tr w:rsidR="001F4F33" w:rsidRPr="001F4F33" w:rsidTr="00DE4A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2. 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</w:p>
        </w:tc>
      </w:tr>
    </w:tbl>
    <w:p w:rsidR="00953C38" w:rsidRPr="00953C38" w:rsidRDefault="00953C38" w:rsidP="0095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C38" w:rsidRPr="00953C38" w:rsidRDefault="00953C38" w:rsidP="0095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Правилах.</w:t>
      </w:r>
    </w:p>
    <w:p w:rsidR="00953C38" w:rsidRPr="00953C38" w:rsidRDefault="00953C38" w:rsidP="0095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– ФЗ «О государственном контроле (надзоре) и муниципальном контроле в Российской Федерации».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Консультирование осуществляется по следующим вопросам: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3) по вопросам проведения профилактических мероприятий.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лицом. </w:t>
      </w:r>
    </w:p>
    <w:p w:rsidR="00953C38" w:rsidRPr="00953C38" w:rsidRDefault="00953C38" w:rsidP="00953C3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53C38" w:rsidRPr="00953C38" w:rsidRDefault="00953C38" w:rsidP="00953C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IV. Показатели результативности и эффективности программы профилактики</w:t>
      </w:r>
    </w:p>
    <w:p w:rsidR="00953C38" w:rsidRPr="00953C38" w:rsidRDefault="00953C38" w:rsidP="00953C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p w:rsidR="00953C38" w:rsidRPr="00953C38" w:rsidRDefault="00953C38" w:rsidP="00953C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Таблица 2</w:t>
      </w:r>
    </w:p>
    <w:p w:rsidR="00953C38" w:rsidRPr="00953C38" w:rsidRDefault="00953C38" w:rsidP="00953C3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413"/>
        <w:gridCol w:w="2227"/>
      </w:tblGrid>
      <w:tr w:rsidR="001F4F33" w:rsidRPr="001F4F33" w:rsidTr="00E96E57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1F4F33" w:rsidRPr="001F4F33" w:rsidTr="00E96E57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сайте администрации в информационно–телекоммуникационной сети «Интернет» в соответствии с частью 3 статьи 46 Федерального закона от 31 июля 2021 г. № 248–ФЗ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1F4F33" w:rsidRPr="001F4F33" w:rsidTr="00E96E57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38" w:rsidRPr="00953C38" w:rsidRDefault="00953C38" w:rsidP="00953C3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</w:pPr>
            <w:r w:rsidRPr="00953C38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100 % от числа обратившихся</w:t>
            </w:r>
          </w:p>
        </w:tc>
      </w:tr>
    </w:tbl>
    <w:p w:rsidR="00953C38" w:rsidRPr="00953C38" w:rsidRDefault="00953C38" w:rsidP="00953C3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953C38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  </w:t>
      </w:r>
    </w:p>
    <w:p w:rsidR="00953C38" w:rsidRPr="00953C38" w:rsidRDefault="00953C38" w:rsidP="00953C38">
      <w:pPr>
        <w:rPr>
          <w:sz w:val="26"/>
          <w:szCs w:val="26"/>
        </w:rPr>
      </w:pPr>
    </w:p>
    <w:p w:rsidR="00953C38" w:rsidRPr="00953C38" w:rsidRDefault="00953C38" w:rsidP="0095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93800" w:rsidRPr="001F4F33" w:rsidRDefault="00793800" w:rsidP="0079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93800" w:rsidRPr="001F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4"/>
    <w:rsid w:val="001078B2"/>
    <w:rsid w:val="001F4F33"/>
    <w:rsid w:val="002820F7"/>
    <w:rsid w:val="003E22B6"/>
    <w:rsid w:val="00473D18"/>
    <w:rsid w:val="004B1FE5"/>
    <w:rsid w:val="004B5DF9"/>
    <w:rsid w:val="006B7249"/>
    <w:rsid w:val="006E4FEB"/>
    <w:rsid w:val="007102F8"/>
    <w:rsid w:val="007468EC"/>
    <w:rsid w:val="00793800"/>
    <w:rsid w:val="007B30DD"/>
    <w:rsid w:val="00805048"/>
    <w:rsid w:val="00953C38"/>
    <w:rsid w:val="00B63395"/>
    <w:rsid w:val="00C439A2"/>
    <w:rsid w:val="00CA25F4"/>
    <w:rsid w:val="00DB728B"/>
    <w:rsid w:val="00DE4AFF"/>
    <w:rsid w:val="00E162E7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5C73"/>
  <w15:chartTrackingRefBased/>
  <w15:docId w15:val="{A6BB126E-B547-4EE5-B205-FB5C2DA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2022-12-07T04:02:00Z</cp:lastPrinted>
  <dcterms:created xsi:type="dcterms:W3CDTF">2022-01-17T02:40:00Z</dcterms:created>
  <dcterms:modified xsi:type="dcterms:W3CDTF">2022-12-07T04:02:00Z</dcterms:modified>
</cp:coreProperties>
</file>