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8A" w:rsidRPr="0008594E" w:rsidRDefault="00F73A8A" w:rsidP="00F73A8A">
      <w:pPr>
        <w:pStyle w:val="1"/>
        <w:jc w:val="center"/>
        <w:rPr>
          <w:b/>
          <w:sz w:val="26"/>
          <w:szCs w:val="26"/>
        </w:rPr>
      </w:pPr>
      <w:r w:rsidRPr="0008594E">
        <w:rPr>
          <w:sz w:val="26"/>
          <w:szCs w:val="26"/>
        </w:rPr>
        <w:t>Российская Федерация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8B22DA" w:rsidP="00F73A8A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15.11</w:t>
      </w:r>
      <w:r w:rsidR="00F73A8A">
        <w:rPr>
          <w:rFonts w:ascii="Times New Roman" w:eastAsia="Times New Roman" w:hAnsi="Times New Roman" w:cs="Times New Roman"/>
          <w:sz w:val="26"/>
          <w:szCs w:val="26"/>
        </w:rPr>
        <w:t>.2019</w:t>
      </w:r>
      <w:r w:rsidR="00F73A8A" w:rsidRPr="000859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№ </w:t>
      </w:r>
      <w:r w:rsidR="000D076E">
        <w:rPr>
          <w:rFonts w:ascii="Times New Roman" w:eastAsia="Times New Roman" w:hAnsi="Times New Roman" w:cs="Times New Roman"/>
          <w:sz w:val="26"/>
          <w:szCs w:val="26"/>
        </w:rPr>
        <w:t>92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F73A8A" w:rsidRPr="00874F36" w:rsidTr="00F73A8A">
        <w:trPr>
          <w:trHeight w:val="1033"/>
        </w:trPr>
        <w:tc>
          <w:tcPr>
            <w:tcW w:w="9569" w:type="dxa"/>
          </w:tcPr>
          <w:p w:rsidR="00B01C12" w:rsidRPr="00AC702C" w:rsidRDefault="00F73A8A" w:rsidP="00B01C12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74F36">
              <w:rPr>
                <w:rFonts w:ascii="Times New Roman" w:hAnsi="Times New Roman" w:cs="Times New Roman"/>
                <w:sz w:val="26"/>
                <w:szCs w:val="26"/>
              </w:rPr>
              <w:t>О  внесении</w:t>
            </w:r>
            <w:proofErr w:type="gramEnd"/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изменений в постановление администрации Аршановского сельсовета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05.12.2018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D076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1C1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01C12" w:rsidRPr="00AC70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муниципальной </w:t>
            </w:r>
            <w:r w:rsidR="00B01C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</w:t>
            </w:r>
            <w:r w:rsidR="00B01C12" w:rsidRPr="00AC70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B01C12">
              <w:rPr>
                <w:rFonts w:ascii="Times New Roman" w:hAnsi="Times New Roman" w:cs="Times New Roman"/>
                <w:sz w:val="26"/>
                <w:szCs w:val="26"/>
              </w:rPr>
              <w:t>Противодействие коррупции</w:t>
            </w:r>
            <w:r w:rsidR="00B01C12" w:rsidRPr="00AC702C">
              <w:rPr>
                <w:rFonts w:ascii="Times New Roman" w:hAnsi="Times New Roman" w:cs="Times New Roman"/>
                <w:sz w:val="26"/>
                <w:szCs w:val="26"/>
              </w:rPr>
              <w:t xml:space="preserve"> в Аршановском сельсовете на </w:t>
            </w:r>
            <w:r w:rsidR="00B01C12">
              <w:rPr>
                <w:rFonts w:ascii="Times New Roman" w:hAnsi="Times New Roman" w:cs="Times New Roman"/>
                <w:sz w:val="26"/>
                <w:szCs w:val="26"/>
              </w:rPr>
              <w:t xml:space="preserve">2019-2021 </w:t>
            </w:r>
            <w:r w:rsidR="00B01C12" w:rsidRPr="00AC702C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  <w:r w:rsidR="00B01C12" w:rsidRPr="00AC702C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  <w:p w:rsidR="00F73A8A" w:rsidRPr="00874F36" w:rsidRDefault="00F73A8A" w:rsidP="000D076E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5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</w:t>
      </w:r>
      <w:r>
        <w:rPr>
          <w:rFonts w:ascii="Times New Roman" w:hAnsi="Times New Roman" w:cs="Times New Roman"/>
          <w:sz w:val="26"/>
          <w:szCs w:val="26"/>
        </w:rPr>
        <w:t>05.12.2018</w:t>
      </w:r>
      <w:r w:rsidRPr="0008594E">
        <w:rPr>
          <w:rFonts w:ascii="Times New Roman" w:hAnsi="Times New Roman" w:cs="Times New Roman"/>
          <w:sz w:val="26"/>
          <w:szCs w:val="26"/>
        </w:rPr>
        <w:t xml:space="preserve"> № 1</w:t>
      </w:r>
      <w:r>
        <w:rPr>
          <w:rFonts w:ascii="Times New Roman" w:hAnsi="Times New Roman" w:cs="Times New Roman"/>
          <w:sz w:val="26"/>
          <w:szCs w:val="26"/>
        </w:rPr>
        <w:t>2</w:t>
      </w:r>
      <w:r w:rsidR="00B01C12">
        <w:rPr>
          <w:rFonts w:ascii="Times New Roman" w:hAnsi="Times New Roman" w:cs="Times New Roman"/>
          <w:sz w:val="26"/>
          <w:szCs w:val="26"/>
        </w:rPr>
        <w:t xml:space="preserve">4 </w:t>
      </w:r>
      <w:r w:rsidRPr="0008594E">
        <w:rPr>
          <w:rFonts w:ascii="Times New Roman" w:hAnsi="Times New Roman" w:cs="Times New Roman"/>
          <w:sz w:val="26"/>
          <w:szCs w:val="26"/>
        </w:rPr>
        <w:t>«</w:t>
      </w:r>
      <w:r w:rsidRPr="0045765D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муниципальной программы </w:t>
      </w:r>
      <w:r w:rsidRPr="0045765D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B01C12">
        <w:rPr>
          <w:rFonts w:ascii="Times New Roman" w:hAnsi="Times New Roman" w:cs="Times New Roman"/>
          <w:sz w:val="26"/>
          <w:szCs w:val="26"/>
        </w:rPr>
        <w:t>Противодействие коррупции</w:t>
      </w:r>
      <w:r w:rsidR="00B01C12" w:rsidRPr="00AC702C">
        <w:rPr>
          <w:rFonts w:ascii="Times New Roman" w:hAnsi="Times New Roman" w:cs="Times New Roman"/>
          <w:sz w:val="26"/>
          <w:szCs w:val="26"/>
        </w:rPr>
        <w:t xml:space="preserve"> в Аршановском сельсовете на </w:t>
      </w:r>
      <w:r w:rsidR="00B01C12">
        <w:rPr>
          <w:rFonts w:ascii="Times New Roman" w:hAnsi="Times New Roman" w:cs="Times New Roman"/>
          <w:sz w:val="26"/>
          <w:szCs w:val="26"/>
        </w:rPr>
        <w:t xml:space="preserve">2019-2021 </w:t>
      </w:r>
      <w:r w:rsidR="00B01C12" w:rsidRPr="00AC702C">
        <w:rPr>
          <w:rFonts w:ascii="Times New Roman" w:hAnsi="Times New Roman" w:cs="Times New Roman"/>
          <w:sz w:val="26"/>
          <w:szCs w:val="26"/>
        </w:rPr>
        <w:t>годы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муниципальной программы </w:t>
      </w:r>
      <w:hyperlink r:id="rId7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272C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</w:t>
      </w:r>
      <w:r>
        <w:rPr>
          <w:rFonts w:ascii="Times New Roman" w:hAnsi="Times New Roman" w:cs="Times New Roman"/>
          <w:sz w:val="26"/>
          <w:szCs w:val="26"/>
        </w:rPr>
        <w:t>тавляет: в 2019 -</w:t>
      </w: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45765D">
        <w:rPr>
          <w:rFonts w:ascii="Times New Roman" w:hAnsi="Times New Roman" w:cs="Times New Roman"/>
          <w:sz w:val="26"/>
          <w:szCs w:val="26"/>
        </w:rPr>
        <w:t xml:space="preserve">годах – </w:t>
      </w:r>
      <w:r w:rsidR="00B01C12">
        <w:rPr>
          <w:rFonts w:ascii="Times New Roman" w:hAnsi="Times New Roman" w:cs="Times New Roman"/>
          <w:sz w:val="26"/>
          <w:szCs w:val="26"/>
        </w:rPr>
        <w:t>19,0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5765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proofErr w:type="gram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Pr="0045765D" w:rsidRDefault="00F73A8A" w:rsidP="00F73A8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</w:t>
      </w:r>
      <w:r w:rsidR="00B01C12">
        <w:rPr>
          <w:rFonts w:ascii="Times New Roman" w:hAnsi="Times New Roman" w:cs="Times New Roman"/>
          <w:sz w:val="26"/>
          <w:szCs w:val="26"/>
        </w:rPr>
        <w:t>0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 </w:t>
      </w:r>
      <w:r w:rsidR="00B01C12">
        <w:rPr>
          <w:rFonts w:ascii="Times New Roman" w:hAnsi="Times New Roman" w:cs="Times New Roman"/>
          <w:sz w:val="26"/>
          <w:szCs w:val="26"/>
        </w:rPr>
        <w:t>14,0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45765D">
        <w:rPr>
          <w:rFonts w:ascii="Times New Roman" w:hAnsi="Times New Roman" w:cs="Times New Roman"/>
          <w:sz w:val="26"/>
          <w:szCs w:val="26"/>
        </w:rPr>
        <w:t xml:space="preserve">- </w:t>
      </w:r>
      <w:r w:rsidR="00B01C12">
        <w:rPr>
          <w:rFonts w:ascii="Times New Roman" w:hAnsi="Times New Roman" w:cs="Times New Roman"/>
          <w:sz w:val="26"/>
          <w:szCs w:val="26"/>
        </w:rPr>
        <w:t xml:space="preserve">5,0 </w:t>
      </w:r>
      <w:bookmarkStart w:id="0" w:name="_GoBack"/>
      <w:bookmarkEnd w:id="0"/>
      <w:r w:rsidRPr="0045765D">
        <w:rPr>
          <w:rFonts w:ascii="Times New Roman" w:hAnsi="Times New Roman" w:cs="Times New Roman"/>
          <w:sz w:val="26"/>
          <w:szCs w:val="26"/>
        </w:rPr>
        <w:t>тыс.руб.</w:t>
      </w: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73A8A" w:rsidRPr="0008594E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  <w:r w:rsidRPr="0008594E">
        <w:rPr>
          <w:rStyle w:val="a5"/>
          <w:rFonts w:ascii="Times New Roman" w:hAnsi="Times New Roman" w:cs="Times New Roman"/>
          <w:sz w:val="26"/>
          <w:szCs w:val="26"/>
        </w:rPr>
        <w:t xml:space="preserve">  1.2.</w:t>
      </w:r>
      <w:r w:rsidRPr="0008594E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F73A8A" w:rsidRPr="0008594E" w:rsidRDefault="00F73A8A" w:rsidP="00F73A8A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pacing w:val="-4"/>
          <w:sz w:val="26"/>
          <w:szCs w:val="26"/>
        </w:rPr>
        <w:t>Таблица 1</w:t>
      </w:r>
    </w:p>
    <w:p w:rsidR="00F73A8A" w:rsidRDefault="00F73A8A" w:rsidP="00F73A8A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lastRenderedPageBreak/>
        <w:t>Перечень мероприятий</w:t>
      </w:r>
    </w:p>
    <w:tbl>
      <w:tblPr>
        <w:tblStyle w:val="11"/>
        <w:tblW w:w="10173" w:type="dxa"/>
        <w:tblLayout w:type="fixed"/>
        <w:tblLook w:val="0000" w:firstRow="0" w:lastRow="0" w:firstColumn="0" w:lastColumn="0" w:noHBand="0" w:noVBand="0"/>
      </w:tblPr>
      <w:tblGrid>
        <w:gridCol w:w="675"/>
        <w:gridCol w:w="2970"/>
        <w:gridCol w:w="810"/>
        <w:gridCol w:w="810"/>
        <w:gridCol w:w="797"/>
        <w:gridCol w:w="13"/>
        <w:gridCol w:w="1971"/>
        <w:gridCol w:w="2127"/>
      </w:tblGrid>
      <w:tr w:rsidR="00B01C12" w:rsidRPr="00B01C12" w:rsidTr="00C7242D">
        <w:trPr>
          <w:trHeight w:val="936"/>
        </w:trPr>
        <w:tc>
          <w:tcPr>
            <w:tcW w:w="675" w:type="dxa"/>
            <w:vMerge w:val="restart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2970" w:type="dxa"/>
            <w:vMerge w:val="restart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     </w:t>
            </w:r>
          </w:p>
        </w:tc>
        <w:tc>
          <w:tcPr>
            <w:tcW w:w="2417" w:type="dxa"/>
            <w:gridSpan w:val="3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финансирования,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1984" w:type="dxa"/>
            <w:gridSpan w:val="2"/>
            <w:vMerge w:val="restart"/>
          </w:tcPr>
          <w:p w:rsidR="00B01C12" w:rsidRPr="00B01C12" w:rsidRDefault="00B01C12" w:rsidP="00B0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2127" w:type="dxa"/>
            <w:vMerge w:val="restart"/>
          </w:tcPr>
          <w:p w:rsidR="00B01C12" w:rsidRPr="00B01C12" w:rsidRDefault="00B01C12" w:rsidP="00B0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B01C12" w:rsidRPr="00B01C12" w:rsidTr="00C7242D">
        <w:trPr>
          <w:trHeight w:val="269"/>
        </w:trPr>
        <w:tc>
          <w:tcPr>
            <w:tcW w:w="675" w:type="dxa"/>
            <w:vMerge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3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по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годам</w:t>
            </w:r>
          </w:p>
        </w:tc>
        <w:tc>
          <w:tcPr>
            <w:tcW w:w="1984" w:type="dxa"/>
            <w:gridSpan w:val="2"/>
            <w:vMerge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C12" w:rsidRPr="00B01C12" w:rsidTr="00C7242D">
        <w:trPr>
          <w:trHeight w:val="70"/>
        </w:trPr>
        <w:tc>
          <w:tcPr>
            <w:tcW w:w="675" w:type="dxa"/>
            <w:vMerge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97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  <w:gridSpan w:val="2"/>
            <w:vMerge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C12" w:rsidRPr="00B01C12" w:rsidTr="00C7242D">
        <w:trPr>
          <w:trHeight w:val="1200"/>
        </w:trPr>
        <w:tc>
          <w:tcPr>
            <w:tcW w:w="675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комиссии по  противодействию коррупции в органах местного самоуправления Аршановского сельсовета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заседаний комиссии по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мере необходимости,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 не реже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 раза в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год</w:t>
            </w:r>
          </w:p>
        </w:tc>
      </w:tr>
      <w:tr w:rsidR="00B01C12" w:rsidRPr="00B01C12" w:rsidTr="00C7242D">
        <w:trPr>
          <w:trHeight w:val="1920"/>
        </w:trPr>
        <w:tc>
          <w:tcPr>
            <w:tcW w:w="675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0" w:type="dxa"/>
          </w:tcPr>
          <w:p w:rsidR="00B01C12" w:rsidRPr="00B01C12" w:rsidRDefault="00B01C12" w:rsidP="00B0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координации деятельности органов местного самоуправления </w:t>
            </w:r>
            <w:r w:rsidRPr="00B01C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Аршановского сельсовета  по рассмотрению обращений граждан по вопросам противодействия  </w:t>
            </w:r>
            <w:r w:rsidRPr="00B01C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коррупции, поступивших по телефону горячей линии" 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граждан в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деятельность по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противодействию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коррупции </w:t>
            </w:r>
          </w:p>
        </w:tc>
      </w:tr>
      <w:tr w:rsidR="00B01C12" w:rsidRPr="00B01C12" w:rsidTr="00C7242D">
        <w:trPr>
          <w:trHeight w:val="1440"/>
        </w:trPr>
        <w:tc>
          <w:tcPr>
            <w:tcW w:w="675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осуществление контроля за  соблюдением муниципальными служащими Аршановского сельсовета ограничений и запретов,  предусмотренных законодательством о муниципальной службе    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коррупционных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правонарушений     </w:t>
            </w:r>
          </w:p>
        </w:tc>
      </w:tr>
      <w:tr w:rsidR="00B01C12" w:rsidRPr="00B01C12" w:rsidTr="00C7242D">
        <w:trPr>
          <w:trHeight w:val="1440"/>
        </w:trPr>
        <w:tc>
          <w:tcPr>
            <w:tcW w:w="675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работы по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проведению функциональной ротации кадров работников муниципальной службы на тех направлениях и должностях, где особенно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велик риск коррупции,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создание кадрового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резерва     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коррупционных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правонарушений     </w:t>
            </w:r>
          </w:p>
        </w:tc>
      </w:tr>
      <w:tr w:rsidR="00B01C12" w:rsidRPr="00B01C12" w:rsidTr="00C7242D">
        <w:trPr>
          <w:trHeight w:val="1320"/>
        </w:trPr>
        <w:tc>
          <w:tcPr>
            <w:tcW w:w="675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7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реестра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наиболее </w:t>
            </w:r>
            <w:proofErr w:type="spellStart"/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опасных сфер деятельности органов местного самоуправления Аршановского сельсовета и наиболее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должностей муниципальной службы Аршановского сельсовета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коррупционных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правонарушений     </w:t>
            </w:r>
          </w:p>
        </w:tc>
      </w:tr>
      <w:tr w:rsidR="00B01C12" w:rsidRPr="00B01C12" w:rsidTr="00C7242D">
        <w:trPr>
          <w:trHeight w:val="1680"/>
        </w:trPr>
        <w:tc>
          <w:tcPr>
            <w:tcW w:w="675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внедрение в органах местного самоуправления Аршановского сельсовета механизмов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внутреннего антикоррупционного контроля  за деятельностью муниципальных служащих Аршановского сельсовета, замещающих наиболее </w:t>
            </w:r>
            <w:proofErr w:type="spellStart"/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должности          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коррупционных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правонарушений     </w:t>
            </w:r>
          </w:p>
        </w:tc>
      </w:tr>
      <w:tr w:rsidR="00B01C12" w:rsidRPr="00B01C12" w:rsidTr="00C7242D">
        <w:trPr>
          <w:trHeight w:val="960"/>
        </w:trPr>
        <w:tc>
          <w:tcPr>
            <w:tcW w:w="675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антикоррупционной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экспертизы нормативных правовых актов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Администрации Аршановского сельсовета и их проектов     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предупреждение и  выявление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коррупционных правонарушений       </w:t>
            </w:r>
          </w:p>
        </w:tc>
      </w:tr>
      <w:tr w:rsidR="00B01C12" w:rsidRPr="00B01C12" w:rsidTr="00C7242D">
        <w:trPr>
          <w:trHeight w:val="982"/>
        </w:trPr>
        <w:tc>
          <w:tcPr>
            <w:tcW w:w="675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в установленном порядке 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представителей общественных организаций к 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проведению независимой антикоррупционной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экспертизы нормативных правовых актов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Администрации Аршановского сельсовета и их проектов          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предупреждение и  выявление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коррупционных правонарушений       </w:t>
            </w:r>
          </w:p>
        </w:tc>
      </w:tr>
      <w:tr w:rsidR="00B01C12" w:rsidRPr="00B01C12" w:rsidTr="00C7242D">
        <w:trPr>
          <w:trHeight w:val="960"/>
        </w:trPr>
        <w:tc>
          <w:tcPr>
            <w:tcW w:w="675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мониторингов общественного мнения и обобщение социологических исследований о состоянии коррупции в  Аршановского сельсовета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и обобщение исследований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раз в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год       </w:t>
            </w:r>
          </w:p>
        </w:tc>
      </w:tr>
      <w:tr w:rsidR="00B01C12" w:rsidRPr="00B01C12" w:rsidTr="00C7242D">
        <w:trPr>
          <w:trHeight w:val="1320"/>
        </w:trPr>
        <w:tc>
          <w:tcPr>
            <w:tcW w:w="675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7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и выявление коррупционных рисков, в том числе причин и условий коррупции </w:t>
            </w:r>
            <w:proofErr w:type="gramStart"/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в  деятельности</w:t>
            </w:r>
            <w:proofErr w:type="gramEnd"/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размещению муниципальных заказов, устранение выявленных </w:t>
            </w:r>
          </w:p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корупционных</w:t>
            </w:r>
            <w:proofErr w:type="spellEnd"/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рисков    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информационного 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материала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раз в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год       </w:t>
            </w:r>
          </w:p>
        </w:tc>
      </w:tr>
      <w:tr w:rsidR="00B01C12" w:rsidRPr="00B01C12" w:rsidTr="00C7242D">
        <w:trPr>
          <w:trHeight w:val="1320"/>
        </w:trPr>
        <w:tc>
          <w:tcPr>
            <w:tcW w:w="675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Опубликование в печатных средствах массовой информации  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информационно-аналитических материалов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реализации в    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мероприятий по противодействию коррупции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    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опубликование информационных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материалов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 менее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раза 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год  </w:t>
            </w:r>
          </w:p>
        </w:tc>
      </w:tr>
      <w:tr w:rsidR="00B01C12" w:rsidRPr="00B01C12" w:rsidTr="00C7242D">
        <w:trPr>
          <w:trHeight w:val="2040"/>
        </w:trPr>
        <w:tc>
          <w:tcPr>
            <w:tcW w:w="675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разработки, издания и безвозмездного распространения в органах местного самоуправления Аршановского сельсовета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сборника муниципальных и иных нормативных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правовых актов  по вопросам противодействия коррупции 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издание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сборника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01C12" w:rsidRPr="00B01C12" w:rsidTr="00C7242D">
        <w:trPr>
          <w:trHeight w:val="1200"/>
        </w:trPr>
        <w:tc>
          <w:tcPr>
            <w:tcW w:w="675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конкурса </w:t>
            </w:r>
            <w:proofErr w:type="gramStart"/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социальной  рекламы</w:t>
            </w:r>
            <w:proofErr w:type="gramEnd"/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(плакат,  стенд и т.п.)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"Чистые руки"   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конкурса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раз в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год       </w:t>
            </w:r>
          </w:p>
        </w:tc>
      </w:tr>
      <w:tr w:rsidR="00B01C12" w:rsidRPr="00B01C12" w:rsidTr="00C7242D">
        <w:trPr>
          <w:trHeight w:val="1200"/>
        </w:trPr>
        <w:tc>
          <w:tcPr>
            <w:tcW w:w="675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Издание и размещение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социальной рекламной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продукции, направлен-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ной на создание в обществе нетерпимости к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коррупционному поведению 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gridSpan w:val="2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коррупционных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правонарушений     </w:t>
            </w:r>
          </w:p>
        </w:tc>
      </w:tr>
      <w:tr w:rsidR="00B01C12" w:rsidRPr="00B01C12" w:rsidTr="00C7242D">
        <w:trPr>
          <w:trHeight w:val="960"/>
        </w:trPr>
        <w:tc>
          <w:tcPr>
            <w:tcW w:w="675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заседаний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"круглых столов" по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вопросам противодействия коррупции 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10" w:type="dxa"/>
            <w:gridSpan w:val="2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971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"круглых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столов не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менее 1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раза в год</w:t>
            </w:r>
          </w:p>
        </w:tc>
      </w:tr>
      <w:tr w:rsidR="00B01C12" w:rsidRPr="00B01C12" w:rsidTr="00C7242D">
        <w:trPr>
          <w:trHeight w:val="1560"/>
        </w:trPr>
        <w:tc>
          <w:tcPr>
            <w:tcW w:w="675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97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участия муниципальных служащих на семинарах или курсах по теме "Противодействие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коррупции в органах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государственного и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муниципального управления"        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муниципальных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служащих  </w:t>
            </w:r>
          </w:p>
        </w:tc>
      </w:tr>
      <w:tr w:rsidR="00B01C12" w:rsidRPr="00B01C12" w:rsidTr="00C7242D">
        <w:trPr>
          <w:trHeight w:val="1680"/>
        </w:trPr>
        <w:tc>
          <w:tcPr>
            <w:tcW w:w="675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с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целью устранения избыточных процедур выдачи разрешений или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согласований органами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местного самоуправления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Аршановского сельсовета,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выявление платных посреднических услуг,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 наличии обращений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субъектов малого и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среднего предпринимательства       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коррупционных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правонарушений     </w:t>
            </w:r>
          </w:p>
        </w:tc>
      </w:tr>
      <w:tr w:rsidR="00B01C12" w:rsidRPr="00B01C12" w:rsidTr="00C7242D">
        <w:trPr>
          <w:trHeight w:val="840"/>
        </w:trPr>
        <w:tc>
          <w:tcPr>
            <w:tcW w:w="675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7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поддержки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субъектам малого и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среднего предпринимательства по вопросам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преодоления административных барьеров, в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том числе по вопросам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контрольно-надзорных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мероприятий, досудебной и судебной защиты, представление интересов в государственных и муниципальных органах     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противодействие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коррупции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части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обеспечения правовой защиты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субъектов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малого и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среднего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предпринимательства</w:t>
            </w:r>
          </w:p>
        </w:tc>
      </w:tr>
      <w:tr w:rsidR="00B01C12" w:rsidRPr="00B01C12" w:rsidTr="00C7242D">
        <w:trPr>
          <w:trHeight w:val="1440"/>
        </w:trPr>
        <w:tc>
          <w:tcPr>
            <w:tcW w:w="675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7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Опубликование в средствах массовой информации  о деятельности органов местного самоуправления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Аршановского сельсовета в сфере противодействия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коррупции            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публикование</w:t>
            </w:r>
            <w:proofErr w:type="spellEnd"/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  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 менее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раза 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 год</w:t>
            </w:r>
          </w:p>
        </w:tc>
      </w:tr>
      <w:tr w:rsidR="00B01C12" w:rsidRPr="00B01C12" w:rsidTr="00C7242D">
        <w:trPr>
          <w:trHeight w:val="1200"/>
        </w:trPr>
        <w:tc>
          <w:tcPr>
            <w:tcW w:w="675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7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работы по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созданию многофункционального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центра (МФЦ) и развитию службы в системе "одного окна" в Аршановском сельсовете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услуг через МФЦ     </w:t>
            </w:r>
          </w:p>
        </w:tc>
      </w:tr>
      <w:tr w:rsidR="00B01C12" w:rsidRPr="00B01C12" w:rsidTr="00C7242D">
        <w:trPr>
          <w:trHeight w:val="1320"/>
        </w:trPr>
        <w:tc>
          <w:tcPr>
            <w:tcW w:w="675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97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функционирования единого 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центра телефонного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обслуживания граждан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организаций по вопросам предоставления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муниципальных услуг в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Аршановского сельсовета                 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единого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центра </w:t>
            </w:r>
          </w:p>
        </w:tc>
      </w:tr>
      <w:tr w:rsidR="00B01C12" w:rsidRPr="00B01C12" w:rsidTr="00C7242D">
        <w:trPr>
          <w:trHeight w:val="1200"/>
        </w:trPr>
        <w:tc>
          <w:tcPr>
            <w:tcW w:w="675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7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принятие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органами местного самоуправления  Аршановского сельсовета административных регламентов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предоставления гражданам и юридическим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лицам муниципальных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услуг            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фактов,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порождающих коррупцию    </w:t>
            </w:r>
          </w:p>
        </w:tc>
      </w:tr>
      <w:tr w:rsidR="00B01C12" w:rsidRPr="00B01C12" w:rsidTr="00C7242D">
        <w:trPr>
          <w:trHeight w:val="1680"/>
        </w:trPr>
        <w:tc>
          <w:tcPr>
            <w:tcW w:w="675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7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работы по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приведению должностных инструкций муниципальных служащих Аршановского сельсовета в соответствие с принятыми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административными 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регламентами предоставления гражданам и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юридическим лицам 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муниципальных услуг                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коррупционных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правонарушений     </w:t>
            </w:r>
          </w:p>
        </w:tc>
      </w:tr>
      <w:tr w:rsidR="00B01C12" w:rsidRPr="00B01C12" w:rsidTr="00C7242D">
        <w:trPr>
          <w:trHeight w:val="558"/>
        </w:trPr>
        <w:tc>
          <w:tcPr>
            <w:tcW w:w="675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0" w:type="dxa"/>
            <w:gridSpan w:val="2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1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01C12" w:rsidRPr="00FE1F66" w:rsidRDefault="00B01C12" w:rsidP="00F73A8A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jc w:val="both"/>
        <w:rPr>
          <w:rFonts w:ascii="Times New Roman" w:hAnsi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2. Контроль над исполнением данного постановления возложить на главного бухгалтера </w:t>
      </w:r>
      <w:proofErr w:type="spellStart"/>
      <w:r w:rsidR="001F791B">
        <w:rPr>
          <w:rFonts w:ascii="Times New Roman" w:hAnsi="Times New Roman" w:cs="Times New Roman"/>
          <w:sz w:val="26"/>
          <w:szCs w:val="26"/>
        </w:rPr>
        <w:t>Мокину</w:t>
      </w:r>
      <w:proofErr w:type="spellEnd"/>
      <w:r w:rsidR="001F791B">
        <w:rPr>
          <w:rFonts w:ascii="Times New Roman" w:hAnsi="Times New Roman" w:cs="Times New Roman"/>
          <w:sz w:val="26"/>
          <w:szCs w:val="26"/>
        </w:rPr>
        <w:t xml:space="preserve"> И.Г.</w:t>
      </w:r>
    </w:p>
    <w:p w:rsidR="00F73A8A" w:rsidRPr="0008594E" w:rsidRDefault="00F73A8A" w:rsidP="00F73A8A">
      <w:pPr>
        <w:pStyle w:val="a6"/>
        <w:spacing w:before="0" w:beforeAutospacing="0" w:after="0" w:afterAutospacing="0"/>
        <w:rPr>
          <w:sz w:val="26"/>
          <w:szCs w:val="26"/>
        </w:rPr>
      </w:pPr>
      <w:r w:rsidRPr="0008594E">
        <w:rPr>
          <w:sz w:val="26"/>
          <w:szCs w:val="26"/>
        </w:rPr>
        <w:t>Глав</w:t>
      </w:r>
      <w:r w:rsidR="001F791B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08594E">
        <w:rPr>
          <w:sz w:val="26"/>
          <w:szCs w:val="26"/>
        </w:rPr>
        <w:t xml:space="preserve">Аршановского сельсовета                                            </w:t>
      </w:r>
      <w:r w:rsidR="001F791B">
        <w:rPr>
          <w:sz w:val="26"/>
          <w:szCs w:val="26"/>
        </w:rPr>
        <w:t>Н.А. Танбаев</w:t>
      </w:r>
    </w:p>
    <w:p w:rsidR="00F73A8A" w:rsidRPr="0008594E" w:rsidRDefault="00F73A8A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F73A8A" w:rsidRPr="007F272C" w:rsidRDefault="00F73A8A" w:rsidP="00F73A8A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Default="00F73A8A" w:rsidP="00F73A8A"/>
    <w:p w:rsidR="0020193B" w:rsidRDefault="0020193B"/>
    <w:sectPr w:rsidR="0020193B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3A8A"/>
    <w:rsid w:val="000D076E"/>
    <w:rsid w:val="001F791B"/>
    <w:rsid w:val="0020193B"/>
    <w:rsid w:val="0058668D"/>
    <w:rsid w:val="005C37AD"/>
    <w:rsid w:val="008573B4"/>
    <w:rsid w:val="00894ADC"/>
    <w:rsid w:val="008B22DA"/>
    <w:rsid w:val="00915062"/>
    <w:rsid w:val="00A06961"/>
    <w:rsid w:val="00A64A0F"/>
    <w:rsid w:val="00A67CDC"/>
    <w:rsid w:val="00A71BAE"/>
    <w:rsid w:val="00B01C12"/>
    <w:rsid w:val="00C12991"/>
    <w:rsid w:val="00C8312C"/>
    <w:rsid w:val="00F73A8A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F4142"/>
  <w15:docId w15:val="{E82BD8DD-CF01-431A-95DC-6E21AAF3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B4"/>
  </w:style>
  <w:style w:type="paragraph" w:styleId="1">
    <w:name w:val="heading 1"/>
    <w:basedOn w:val="a"/>
    <w:next w:val="a"/>
    <w:link w:val="10"/>
    <w:qFormat/>
    <w:rsid w:val="00F73A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A8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73A8A"/>
    <w:pPr>
      <w:spacing w:after="0" w:line="240" w:lineRule="auto"/>
    </w:pPr>
  </w:style>
  <w:style w:type="table" w:styleId="a4">
    <w:name w:val="Table Grid"/>
    <w:basedOn w:val="a1"/>
    <w:rsid w:val="00F73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F73A8A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F7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F73A8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73A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4"/>
    <w:uiPriority w:val="59"/>
    <w:rsid w:val="00B01C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3B09869EF209B3EA3DF9EAEE6E11EF42ECB183227D364888363D06B9BA3D304825C74145475B9F507E35o7j9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8;n=34857;fld=134;dst=101021" TargetMode="External"/><Relationship Id="rId5" Type="http://schemas.openxmlformats.org/officeDocument/2006/relationships/hyperlink" Target="consultantplus://offline/main?base=RLAW188;n=34857;fld=134;dst=100972" TargetMode="External"/><Relationship Id="rId4" Type="http://schemas.openxmlformats.org/officeDocument/2006/relationships/hyperlink" Target="consultantplus://offline/main?base=LAW;n=115681;fld=134;dst=24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1383</Words>
  <Characters>7888</Characters>
  <Application>Microsoft Office Word</Application>
  <DocSecurity>0</DocSecurity>
  <Lines>65</Lines>
  <Paragraphs>18</Paragraphs>
  <ScaleCrop>false</ScaleCrop>
  <Company>МО Аршановский сельсовет</Company>
  <LinksUpToDate>false</LinksUpToDate>
  <CharactersWithSpaces>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19</cp:revision>
  <cp:lastPrinted>2019-05-20T02:22:00Z</cp:lastPrinted>
  <dcterms:created xsi:type="dcterms:W3CDTF">2019-05-20T02:13:00Z</dcterms:created>
  <dcterms:modified xsi:type="dcterms:W3CDTF">2019-11-20T04:45:00Z</dcterms:modified>
</cp:coreProperties>
</file>