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00" w:rsidRPr="00346993" w:rsidRDefault="00494F00" w:rsidP="00494F0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494F00" w:rsidRPr="00346993" w:rsidRDefault="00494F00" w:rsidP="00494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94F00" w:rsidRPr="00346993" w:rsidRDefault="00494F00" w:rsidP="00494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94F00" w:rsidRPr="00346993" w:rsidRDefault="00494F00" w:rsidP="00494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494F00" w:rsidRDefault="00494F00" w:rsidP="00494F00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94F00" w:rsidRPr="00183FC6" w:rsidRDefault="00494F00" w:rsidP="00494F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F00" w:rsidRDefault="00494F00" w:rsidP="00494F00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494F00" w:rsidRPr="00183FC6" w:rsidRDefault="00494F00" w:rsidP="00494F0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94F00" w:rsidRPr="00142D8C" w:rsidRDefault="00494F00" w:rsidP="00494F00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17.05.2018                  </w:t>
      </w:r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</w:p>
    <w:p w:rsidR="00494F00" w:rsidRPr="00183FC6" w:rsidRDefault="00494F00" w:rsidP="00494F0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4F00" w:rsidRPr="00183FC6" w:rsidRDefault="00494F00" w:rsidP="00494F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1"/>
      </w:tblGrid>
      <w:tr w:rsidR="00494F00" w:rsidRPr="000F52D8" w:rsidTr="000B67E1">
        <w:trPr>
          <w:trHeight w:val="1012"/>
        </w:trPr>
        <w:tc>
          <w:tcPr>
            <w:tcW w:w="4191" w:type="dxa"/>
          </w:tcPr>
          <w:p w:rsidR="00494F00" w:rsidRPr="000F52D8" w:rsidRDefault="00C05A0E" w:rsidP="00C05A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05.09.2016 № 143 «</w:t>
            </w:r>
            <w:r w:rsidRPr="000F52D8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F52D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схемы расположения земельного участка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F52D8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кадастровом  плане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</w:tbl>
    <w:p w:rsidR="00494F00" w:rsidRPr="00183FC6" w:rsidRDefault="00494F00" w:rsidP="00494F00">
      <w:pPr>
        <w:pStyle w:val="21"/>
        <w:ind w:firstLine="0"/>
      </w:pPr>
    </w:p>
    <w:p w:rsidR="00494F00" w:rsidRDefault="00494F00" w:rsidP="00494F00">
      <w:pPr>
        <w:pStyle w:val="21"/>
        <w:ind w:firstLine="0"/>
      </w:pPr>
      <w:r>
        <w:rPr>
          <w:szCs w:val="26"/>
        </w:rPr>
        <w:t xml:space="preserve">    Рассмотрев представленные материалы, в соответствии с </w:t>
      </w:r>
      <w:r w:rsidRPr="009A351F">
        <w:rPr>
          <w:szCs w:val="26"/>
        </w:rPr>
        <w:t xml:space="preserve">п.п.13-14 ст.11.10 Земельного кодекса  Российской Федерации, </w:t>
      </w:r>
      <w:r w:rsidRPr="009A351F">
        <w:rPr>
          <w:bCs/>
          <w:szCs w:val="26"/>
        </w:rPr>
        <w:t>статьей 14 Федерального закона от 6.10.2003</w:t>
      </w:r>
      <w:r>
        <w:rPr>
          <w:bCs/>
          <w:szCs w:val="26"/>
        </w:rPr>
        <w:t xml:space="preserve"> </w:t>
      </w:r>
      <w:r w:rsidRPr="009A351F">
        <w:rPr>
          <w:bCs/>
          <w:szCs w:val="26"/>
        </w:rPr>
        <w:t>года № 131-ФЗ «Об общих принципах организации местного самоуправления в Российской Федерации»,</w:t>
      </w:r>
      <w:r w:rsidRPr="000F52D8">
        <w:rPr>
          <w:bCs/>
          <w:szCs w:val="26"/>
        </w:rPr>
        <w:t xml:space="preserve"> </w:t>
      </w:r>
      <w:r>
        <w:rPr>
          <w:bCs/>
          <w:szCs w:val="26"/>
        </w:rPr>
        <w:t>р</w:t>
      </w:r>
      <w:r>
        <w:rPr>
          <w:szCs w:val="26"/>
        </w:rPr>
        <w:t xml:space="preserve">уководствуясь ст.47 </w:t>
      </w:r>
      <w:r w:rsidRPr="009A351F">
        <w:rPr>
          <w:bCs/>
          <w:szCs w:val="26"/>
        </w:rPr>
        <w:t>Устав</w:t>
      </w:r>
      <w:r>
        <w:rPr>
          <w:bCs/>
          <w:szCs w:val="26"/>
        </w:rPr>
        <w:t>а</w:t>
      </w:r>
      <w:r w:rsidRPr="009A351F">
        <w:rPr>
          <w:bCs/>
          <w:szCs w:val="26"/>
        </w:rPr>
        <w:t xml:space="preserve"> муниципального образования </w:t>
      </w:r>
      <w:r>
        <w:rPr>
          <w:bCs/>
          <w:szCs w:val="26"/>
        </w:rPr>
        <w:t>Аршановский сельсовет, администрация Аршановского сельсовета</w:t>
      </w:r>
    </w:p>
    <w:p w:rsidR="00494F00" w:rsidRDefault="00494F00" w:rsidP="00494F00">
      <w:pPr>
        <w:pStyle w:val="21"/>
      </w:pPr>
    </w:p>
    <w:p w:rsidR="00494F00" w:rsidRDefault="00494F00" w:rsidP="00494F00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494F00" w:rsidRPr="00183FC6" w:rsidRDefault="00494F00" w:rsidP="00494F00">
      <w:pPr>
        <w:pStyle w:val="21"/>
        <w:jc w:val="center"/>
      </w:pPr>
    </w:p>
    <w:p w:rsidR="00494F00" w:rsidRDefault="00494F00" w:rsidP="00494F0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Внести в постановление администрации Аршановского сельсовета от 05.09.2016 № 143 «</w:t>
      </w:r>
      <w:r w:rsidRPr="000F52D8"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52D8">
        <w:rPr>
          <w:rFonts w:ascii="Times New Roman" w:eastAsia="Times New Roman" w:hAnsi="Times New Roman" w:cs="Times New Roman"/>
          <w:sz w:val="26"/>
          <w:szCs w:val="26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52D8">
        <w:rPr>
          <w:rFonts w:ascii="Times New Roman" w:eastAsia="Times New Roman" w:hAnsi="Times New Roman" w:cs="Times New Roman"/>
          <w:sz w:val="26"/>
          <w:szCs w:val="26"/>
        </w:rPr>
        <w:t>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>» следующие изменения:</w:t>
      </w:r>
    </w:p>
    <w:p w:rsidR="00494F00" w:rsidRPr="000F52D8" w:rsidRDefault="00494F00" w:rsidP="00494F0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1.1. п.1 изложить в следующей редакции: </w:t>
      </w:r>
    </w:p>
    <w:p w:rsidR="00494F00" w:rsidRPr="009A351F" w:rsidRDefault="00494F00" w:rsidP="0049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1. Утвердить схему расположения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на кадастровом  плане территории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ЗУ 1 (приложение):</w:t>
      </w:r>
    </w:p>
    <w:p w:rsidR="00494F00" w:rsidRDefault="00494F00" w:rsidP="00494F00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ЗУ1: площадью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2859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</w:rPr>
        <w:t>, расположенный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B0A">
        <w:rPr>
          <w:rFonts w:ascii="Times New Roman" w:eastAsia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район, </w:t>
      </w:r>
      <w:r>
        <w:rPr>
          <w:rFonts w:ascii="Times New Roman" w:eastAsia="Times New Roman" w:hAnsi="Times New Roman" w:cs="Times New Roman"/>
          <w:sz w:val="26"/>
          <w:szCs w:val="26"/>
        </w:rPr>
        <w:t>село Аршаново, ул. Ленина, участок 1В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категория земель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- земли </w:t>
      </w:r>
      <w:r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регламента земельный участок расположен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зоне </w:t>
      </w:r>
      <w:r>
        <w:rPr>
          <w:rFonts w:ascii="Times New Roman" w:eastAsia="Arial" w:hAnsi="Times New Roman" w:cs="Times New Roman"/>
          <w:kern w:val="2"/>
          <w:sz w:val="26"/>
          <w:szCs w:val="26"/>
        </w:rPr>
        <w:t>Ж1с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 (</w:t>
      </w:r>
      <w:r w:rsidRPr="00E70628">
        <w:rPr>
          <w:rFonts w:ascii="Times New Roman" w:hAnsi="Times New Roman" w:cs="Times New Roman"/>
          <w:sz w:val="26"/>
          <w:szCs w:val="26"/>
        </w:rPr>
        <w:t>зона 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жилой </w:t>
      </w:r>
      <w:r w:rsidRPr="00E70628">
        <w:rPr>
          <w:rFonts w:ascii="Times New Roman" w:hAnsi="Times New Roman" w:cs="Times New Roman"/>
          <w:sz w:val="26"/>
          <w:szCs w:val="26"/>
        </w:rPr>
        <w:t>застройки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Вид разрешенного использования: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 w:rsidRPr="00E7333C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4F00" w:rsidRPr="009A351F" w:rsidRDefault="00494F00" w:rsidP="00494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подлежит официальному опубликованию и размещению на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494F00" w:rsidRDefault="00494F00" w:rsidP="00494F00">
      <w:pPr>
        <w:rPr>
          <w:sz w:val="26"/>
          <w:szCs w:val="26"/>
        </w:rPr>
      </w:pPr>
    </w:p>
    <w:p w:rsidR="00494F00" w:rsidRDefault="00494F00" w:rsidP="00494F00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4F00" w:rsidRDefault="00494F00" w:rsidP="00494F00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                                       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494F00" w:rsidRDefault="00494F00" w:rsidP="00494F00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4F00" w:rsidRDefault="00494F00" w:rsidP="00494F00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4F00" w:rsidRDefault="00494F00" w:rsidP="00494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4F00" w:rsidRDefault="00494F00" w:rsidP="00494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4F00" w:rsidRDefault="00494F00" w:rsidP="00494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B4E29" w:rsidRDefault="001B4E29"/>
    <w:sectPr w:rsidR="001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F00"/>
    <w:rsid w:val="001B4E29"/>
    <w:rsid w:val="00494F00"/>
    <w:rsid w:val="00C0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4F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94F00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494F0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494F0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494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1508</Characters>
  <Application>Microsoft Office Word</Application>
  <DocSecurity>0</DocSecurity>
  <Lines>12</Lines>
  <Paragraphs>3</Paragraphs>
  <ScaleCrop>false</ScaleCrop>
  <Company>МО Аршановский сельсовет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2018-05-18T01:44:00Z</cp:lastPrinted>
  <dcterms:created xsi:type="dcterms:W3CDTF">2018-05-18T01:33:00Z</dcterms:created>
  <dcterms:modified xsi:type="dcterms:W3CDTF">2018-05-18T01:44:00Z</dcterms:modified>
</cp:coreProperties>
</file>