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1C171D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02.02.2018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B624B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8C7D4B" w:rsidTr="00C02874">
        <w:trPr>
          <w:trHeight w:val="94"/>
        </w:trPr>
        <w:tc>
          <w:tcPr>
            <w:tcW w:w="4301" w:type="dxa"/>
            <w:hideMark/>
          </w:tcPr>
          <w:p w:rsidR="00D31BFA" w:rsidRDefault="00D31BFA" w:rsidP="00D31BFA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 добавлении элемента планировочной структуры на территории Аршановского сельсовета</w:t>
            </w:r>
          </w:p>
          <w:p w:rsidR="008C7D4B" w:rsidRDefault="008C7D4B" w:rsidP="00E045F9">
            <w:pPr>
              <w:jc w:val="both"/>
              <w:rPr>
                <w:sz w:val="26"/>
                <w:szCs w:val="26"/>
              </w:rPr>
            </w:pPr>
          </w:p>
        </w:tc>
      </w:tr>
    </w:tbl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D31BFA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FontStyle11"/>
        </w:rPr>
        <w:t>В соответствии с пунктом 21 части 1 статьи 14 Федерального закона № 131-ФЗ «Об общих принципах организации местного самоуправления в Российской Федерации», постановлением Правительства Российской Федерации от 19.11.201 № 1221 «Об утверждении Правил присвоения, изменения и аннулирования адресов», Приказ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</w:t>
      </w:r>
      <w:proofErr w:type="gramEnd"/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качестве</w:t>
      </w:r>
      <w:proofErr w:type="gramEnd"/>
      <w:r>
        <w:rPr>
          <w:rStyle w:val="FontStyle11"/>
        </w:rPr>
        <w:t xml:space="preserve"> реквизитов адреса, и Правил сокращенного наименования </w:t>
      </w:r>
      <w:proofErr w:type="spellStart"/>
      <w:r>
        <w:rPr>
          <w:rStyle w:val="FontStyle11"/>
        </w:rPr>
        <w:t>адресообразующих</w:t>
      </w:r>
      <w:proofErr w:type="spellEnd"/>
      <w:r>
        <w:rPr>
          <w:rStyle w:val="FontStyle11"/>
        </w:rPr>
        <w:t xml:space="preserve"> элементов», </w:t>
      </w:r>
      <w:r w:rsidR="007D4612">
        <w:rPr>
          <w:rFonts w:ascii="Times New Roman" w:hAnsi="Times New Roman" w:cs="Times New Roman"/>
          <w:sz w:val="26"/>
          <w:szCs w:val="26"/>
        </w:rPr>
        <w:t>п.10 ч.1 ст.9</w:t>
      </w:r>
      <w:r w:rsidR="00B624B2">
        <w:rPr>
          <w:rFonts w:ascii="Times New Roman" w:hAnsi="Times New Roman" w:cs="Times New Roman"/>
          <w:sz w:val="26"/>
          <w:szCs w:val="26"/>
        </w:rPr>
        <w:t xml:space="preserve"> Устава муниципального обра</w:t>
      </w:r>
      <w:r w:rsidR="001C171D">
        <w:rPr>
          <w:rFonts w:ascii="Times New Roman" w:hAnsi="Times New Roman" w:cs="Times New Roman"/>
          <w:sz w:val="26"/>
          <w:szCs w:val="26"/>
        </w:rPr>
        <w:t>зования Аршановский сельсовета</w:t>
      </w:r>
      <w:r w:rsidR="00B624B2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D31BFA" w:rsidRDefault="00D31BFA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Pr="007D4612" w:rsidRDefault="008C7D4B" w:rsidP="008C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BFA" w:rsidRDefault="00BA4A00" w:rsidP="00D31BFA">
      <w:pPr>
        <w:pStyle w:val="Style6"/>
        <w:widowControl/>
        <w:numPr>
          <w:ilvl w:val="0"/>
          <w:numId w:val="1"/>
        </w:numPr>
        <w:tabs>
          <w:tab w:val="left" w:pos="1066"/>
        </w:tabs>
        <w:rPr>
          <w:rStyle w:val="FontStyle11"/>
        </w:rPr>
      </w:pPr>
      <w:r>
        <w:rPr>
          <w:sz w:val="26"/>
          <w:szCs w:val="26"/>
        </w:rPr>
        <w:t xml:space="preserve">     </w:t>
      </w:r>
      <w:r w:rsidR="00D31BFA">
        <w:rPr>
          <w:rStyle w:val="FontStyle11"/>
        </w:rPr>
        <w:t>Присвоить элементу планировочной структуры, расположенного на территории Аршановского сельсовета Алтайского района Республики Хакасия  вне границ населенного пункта, следующее наименование:</w:t>
      </w:r>
    </w:p>
    <w:p w:rsidR="00D31BFA" w:rsidRDefault="00D31BFA" w:rsidP="00D31BFA">
      <w:pPr>
        <w:pStyle w:val="Style5"/>
        <w:widowControl/>
        <w:spacing w:line="370" w:lineRule="exact"/>
        <w:ind w:firstLine="917"/>
        <w:rPr>
          <w:rStyle w:val="FontStyle11"/>
        </w:rPr>
      </w:pPr>
      <w:r>
        <w:rPr>
          <w:rStyle w:val="FontStyle11"/>
        </w:rPr>
        <w:t>элементу планировочной структуры, расположенному в границах кадастров</w:t>
      </w:r>
      <w:r w:rsidR="006D65E6">
        <w:rPr>
          <w:rStyle w:val="FontStyle11"/>
        </w:rPr>
        <w:t>ого</w:t>
      </w:r>
      <w:r>
        <w:rPr>
          <w:rStyle w:val="FontStyle11"/>
        </w:rPr>
        <w:t xml:space="preserve"> квартал</w:t>
      </w:r>
      <w:r w:rsidR="006D65E6">
        <w:rPr>
          <w:rStyle w:val="FontStyle11"/>
        </w:rPr>
        <w:t>а</w:t>
      </w:r>
      <w:r>
        <w:rPr>
          <w:rStyle w:val="FontStyle11"/>
        </w:rPr>
        <w:t xml:space="preserve"> </w:t>
      </w:r>
      <w:r>
        <w:rPr>
          <w:sz w:val="26"/>
          <w:szCs w:val="26"/>
        </w:rPr>
        <w:t>19:04:07040</w:t>
      </w:r>
      <w:r w:rsidR="001C171D">
        <w:rPr>
          <w:sz w:val="26"/>
          <w:szCs w:val="26"/>
        </w:rPr>
        <w:t>1</w:t>
      </w:r>
      <w:r>
        <w:rPr>
          <w:rStyle w:val="FontStyle11"/>
        </w:rPr>
        <w:t xml:space="preserve">- территория </w:t>
      </w:r>
      <w:r w:rsidR="001C171D">
        <w:rPr>
          <w:rStyle w:val="FontStyle11"/>
        </w:rPr>
        <w:t>кладбищ</w:t>
      </w:r>
      <w:r w:rsidR="001B2C8F">
        <w:rPr>
          <w:rStyle w:val="FontStyle11"/>
        </w:rPr>
        <w:t>е</w:t>
      </w:r>
      <w:r w:rsidR="00F209C8">
        <w:rPr>
          <w:rStyle w:val="FontStyle11"/>
        </w:rPr>
        <w:t xml:space="preserve"> Аршаново</w:t>
      </w:r>
      <w:r w:rsidR="001C171D">
        <w:rPr>
          <w:rStyle w:val="FontStyle11"/>
        </w:rPr>
        <w:t>.</w:t>
      </w:r>
    </w:p>
    <w:p w:rsidR="00D31BFA" w:rsidRDefault="00D31BFA" w:rsidP="00D31BFA">
      <w:pPr>
        <w:pStyle w:val="Style6"/>
        <w:widowControl/>
        <w:numPr>
          <w:ilvl w:val="0"/>
          <w:numId w:val="2"/>
        </w:numPr>
        <w:tabs>
          <w:tab w:val="left" w:pos="1147"/>
        </w:tabs>
        <w:ind w:firstLine="854"/>
        <w:rPr>
          <w:rStyle w:val="FontStyle11"/>
        </w:rPr>
      </w:pPr>
      <w:r>
        <w:rPr>
          <w:rStyle w:val="FontStyle11"/>
        </w:rPr>
        <w:t>Специалисту 1 категории обеспечить внесение сведений о присвоении наименований элемента планировочной структуры в Федеральную информационную адресную систему.</w:t>
      </w:r>
    </w:p>
    <w:p w:rsidR="007D4612" w:rsidRPr="009A351F" w:rsidRDefault="00D31BFA" w:rsidP="0044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</w:t>
      </w:r>
      <w:r w:rsidR="007D4612"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 w:rsidR="007D4612">
        <w:rPr>
          <w:rFonts w:ascii="Times New Roman" w:hAnsi="Times New Roman"/>
          <w:sz w:val="26"/>
          <w:szCs w:val="26"/>
        </w:rPr>
        <w:t xml:space="preserve"> (обнародованию)</w:t>
      </w:r>
      <w:r w:rsidR="007D4612"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 w:rsidR="007D4612">
        <w:rPr>
          <w:rFonts w:ascii="Times New Roman" w:hAnsi="Times New Roman"/>
          <w:sz w:val="26"/>
          <w:szCs w:val="26"/>
        </w:rPr>
        <w:t>Аршановского</w:t>
      </w:r>
      <w:r w:rsidR="007D4612"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7D4612" w:rsidRDefault="007D4612" w:rsidP="007D4612">
      <w:pPr>
        <w:rPr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663259" w:rsidP="008C7D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C02874">
        <w:rPr>
          <w:rFonts w:ascii="Times New Roman" w:hAnsi="Times New Roman" w:cs="Times New Roman"/>
          <w:sz w:val="26"/>
          <w:szCs w:val="26"/>
        </w:rPr>
        <w:t>а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8C7D4B">
        <w:rPr>
          <w:rFonts w:ascii="Times New Roman" w:hAnsi="Times New Roman" w:cs="Times New Roman"/>
          <w:sz w:val="26"/>
          <w:szCs w:val="26"/>
        </w:rPr>
        <w:t xml:space="preserve">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C02874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02874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sectPr w:rsidR="008C7D4B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F77FF"/>
    <w:multiLevelType w:val="singleLevel"/>
    <w:tmpl w:val="70284DA2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>
    <w:nsid w:val="66E64755"/>
    <w:multiLevelType w:val="singleLevel"/>
    <w:tmpl w:val="9E641374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4B"/>
    <w:rsid w:val="00064929"/>
    <w:rsid w:val="000E5ED2"/>
    <w:rsid w:val="001521A6"/>
    <w:rsid w:val="001B0ED4"/>
    <w:rsid w:val="001B185A"/>
    <w:rsid w:val="001B2C8F"/>
    <w:rsid w:val="001C171D"/>
    <w:rsid w:val="001D728A"/>
    <w:rsid w:val="002069AA"/>
    <w:rsid w:val="00273552"/>
    <w:rsid w:val="002C3DAD"/>
    <w:rsid w:val="00412DEE"/>
    <w:rsid w:val="004240A2"/>
    <w:rsid w:val="00437562"/>
    <w:rsid w:val="004440C3"/>
    <w:rsid w:val="004C37C9"/>
    <w:rsid w:val="005210BE"/>
    <w:rsid w:val="005624BF"/>
    <w:rsid w:val="0059364A"/>
    <w:rsid w:val="005D702D"/>
    <w:rsid w:val="005E4D3C"/>
    <w:rsid w:val="00646FDC"/>
    <w:rsid w:val="00663259"/>
    <w:rsid w:val="00683DC1"/>
    <w:rsid w:val="006C7C59"/>
    <w:rsid w:val="006D65E6"/>
    <w:rsid w:val="007715B2"/>
    <w:rsid w:val="007A565C"/>
    <w:rsid w:val="007B0B54"/>
    <w:rsid w:val="007D4527"/>
    <w:rsid w:val="007D4612"/>
    <w:rsid w:val="00871EEE"/>
    <w:rsid w:val="008B7A43"/>
    <w:rsid w:val="008C7D4B"/>
    <w:rsid w:val="009669C4"/>
    <w:rsid w:val="00973F57"/>
    <w:rsid w:val="009D00C6"/>
    <w:rsid w:val="00A13552"/>
    <w:rsid w:val="00A64F04"/>
    <w:rsid w:val="00A97677"/>
    <w:rsid w:val="00AD0F9D"/>
    <w:rsid w:val="00AD13CB"/>
    <w:rsid w:val="00AE20B2"/>
    <w:rsid w:val="00B0323A"/>
    <w:rsid w:val="00B54FD3"/>
    <w:rsid w:val="00B624B2"/>
    <w:rsid w:val="00B84E12"/>
    <w:rsid w:val="00BA4A00"/>
    <w:rsid w:val="00BB066D"/>
    <w:rsid w:val="00BB4A60"/>
    <w:rsid w:val="00BB7B7B"/>
    <w:rsid w:val="00C02874"/>
    <w:rsid w:val="00CB56BB"/>
    <w:rsid w:val="00D31BFA"/>
    <w:rsid w:val="00DE70FB"/>
    <w:rsid w:val="00E00157"/>
    <w:rsid w:val="00E045F9"/>
    <w:rsid w:val="00E55D58"/>
    <w:rsid w:val="00E7242E"/>
    <w:rsid w:val="00E83FC5"/>
    <w:rsid w:val="00EC7AD3"/>
    <w:rsid w:val="00F209C8"/>
    <w:rsid w:val="00F51A84"/>
    <w:rsid w:val="00FB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C7D4B"/>
    <w:pPr>
      <w:spacing w:after="0" w:line="240" w:lineRule="auto"/>
    </w:pPr>
  </w:style>
  <w:style w:type="table" w:styleId="a4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D31BF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31BF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31BFA"/>
    <w:pPr>
      <w:widowControl w:val="0"/>
      <w:autoSpaceDE w:val="0"/>
      <w:autoSpaceDN w:val="0"/>
      <w:adjustRightInd w:val="0"/>
      <w:spacing w:after="0" w:line="371" w:lineRule="exact"/>
      <w:ind w:firstLine="85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1BFA"/>
    <w:pPr>
      <w:widowControl w:val="0"/>
      <w:autoSpaceDE w:val="0"/>
      <w:autoSpaceDN w:val="0"/>
      <w:adjustRightInd w:val="0"/>
      <w:spacing w:after="0" w:line="370" w:lineRule="exact"/>
      <w:ind w:firstLine="888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57</cp:revision>
  <cp:lastPrinted>2018-02-02T03:53:00Z</cp:lastPrinted>
  <dcterms:created xsi:type="dcterms:W3CDTF">2014-06-25T05:45:00Z</dcterms:created>
  <dcterms:modified xsi:type="dcterms:W3CDTF">2018-02-02T03:53:00Z</dcterms:modified>
</cp:coreProperties>
</file>