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6C" w:rsidRPr="00E67980" w:rsidRDefault="007B016C" w:rsidP="007B016C">
      <w:pPr>
        <w:pStyle w:val="1"/>
        <w:jc w:val="center"/>
        <w:rPr>
          <w:b/>
          <w:sz w:val="26"/>
          <w:szCs w:val="26"/>
        </w:rPr>
      </w:pPr>
      <w:r w:rsidRPr="00E67980">
        <w:rPr>
          <w:sz w:val="26"/>
          <w:szCs w:val="26"/>
        </w:rPr>
        <w:t>Российская Федерация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7B016C" w:rsidRPr="00E67980" w:rsidRDefault="007B016C" w:rsidP="007B0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07.11.2017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</w:t>
      </w:r>
      <w:r w:rsidRPr="00E67980">
        <w:rPr>
          <w:rFonts w:ascii="Times New Roman" w:eastAsia="Times New Roman" w:hAnsi="Times New Roman" w:cs="Times New Roman"/>
          <w:sz w:val="26"/>
          <w:szCs w:val="26"/>
        </w:rPr>
        <w:t xml:space="preserve">    № 15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7B016C" w:rsidRPr="00E67980" w:rsidRDefault="007B016C" w:rsidP="007B01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2"/>
      </w:tblGrid>
      <w:tr w:rsidR="007B016C" w:rsidRPr="007B016C" w:rsidTr="00DD2BF6">
        <w:trPr>
          <w:trHeight w:val="1686"/>
        </w:trPr>
        <w:tc>
          <w:tcPr>
            <w:tcW w:w="4982" w:type="dxa"/>
          </w:tcPr>
          <w:p w:rsidR="007B016C" w:rsidRPr="007B016C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016C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19.11.2015 № 145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7B016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 w:rsidRPr="007B01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7B016C">
              <w:rPr>
                <w:rFonts w:ascii="Times New Roman" w:hAnsi="Times New Roman" w:cs="Times New Roman"/>
                <w:bCs/>
                <w:sz w:val="26"/>
                <w:szCs w:val="26"/>
              </w:rPr>
              <w:t>О развитии и поддержке малого и среднего предпринимательства в Аршановском сельсовете на 2016-2018 годы»</w:t>
            </w:r>
          </w:p>
          <w:p w:rsidR="007B016C" w:rsidRPr="007B016C" w:rsidRDefault="007B016C" w:rsidP="007B01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016C" w:rsidRPr="007B016C" w:rsidRDefault="007B016C" w:rsidP="007B01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 xml:space="preserve">В соответствии  Федеральным законом от 06.10.2003 N 131-ФЗ «Об общих принципах организации местного самоуправления в Российской Федерации», ст. 9, 47 Устава муниципального образования Аршановский сельсовет, во исполнение </w:t>
      </w:r>
      <w:hyperlink r:id="rId5" w:history="1">
        <w:r w:rsidRPr="00E67980">
          <w:rPr>
            <w:rStyle w:val="a8"/>
            <w:rFonts w:ascii="Times New Roman" w:hAnsi="Times New Roman" w:cs="Times New Roman"/>
            <w:sz w:val="26"/>
            <w:szCs w:val="26"/>
          </w:rPr>
          <w:t>решения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Совета депутатов Аршановского сельсовета  от 28.12.2016 N 92 «О    бюджете муниципального образования Аршановский сельсовет на 2017 год и на плановый период 2018 и 2019 годов», Администрация Аршановского сельсовета</w:t>
      </w:r>
      <w:proofErr w:type="gramEnd"/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016C" w:rsidRPr="00E67980" w:rsidRDefault="007B016C" w:rsidP="007B01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23.11.2015 № 14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67980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</w:t>
      </w:r>
      <w:r w:rsidRPr="007B016C">
        <w:rPr>
          <w:rFonts w:ascii="Times New Roman" w:hAnsi="Times New Roman" w:cs="Times New Roman"/>
          <w:bCs/>
          <w:sz w:val="26"/>
          <w:szCs w:val="26"/>
        </w:rPr>
        <w:t>О развитии и поддержке малого и среднего предпринимательства в Аршановском сельсовете на 2016-2018 годы</w:t>
      </w:r>
      <w:r w:rsidRPr="00E67980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Pr="00E67980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6" w:history="1">
        <w:r w:rsidRPr="00E67980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E67980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7B016C" w:rsidRPr="00E67980" w:rsidRDefault="007B016C" w:rsidP="007B01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</w:t>
      </w:r>
    </w:p>
    <w:p w:rsidR="007B016C" w:rsidRPr="00E67980" w:rsidRDefault="007B016C" w:rsidP="007B01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в 2018 – 2020 годах –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E67980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ублей.</w:t>
      </w:r>
    </w:p>
    <w:p w:rsidR="007B016C" w:rsidRPr="00E67980" w:rsidRDefault="007B016C" w:rsidP="007B016C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7B016C" w:rsidRPr="00E67980" w:rsidRDefault="007B016C" w:rsidP="007B01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2018 – </w:t>
      </w:r>
      <w:r>
        <w:rPr>
          <w:rFonts w:ascii="Times New Roman" w:hAnsi="Times New Roman" w:cs="Times New Roman"/>
          <w:sz w:val="26"/>
          <w:szCs w:val="26"/>
        </w:rPr>
        <w:t>2,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7B016C" w:rsidRPr="00E67980" w:rsidRDefault="007B016C" w:rsidP="007B016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2019 –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2020- </w:t>
      </w:r>
      <w:r>
        <w:rPr>
          <w:rFonts w:ascii="Times New Roman" w:hAnsi="Times New Roman" w:cs="Times New Roman"/>
          <w:sz w:val="26"/>
          <w:szCs w:val="26"/>
        </w:rPr>
        <w:t>3,5</w:t>
      </w:r>
      <w:r w:rsidRPr="00E67980"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 w:rsidRPr="00E67980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E67980">
        <w:rPr>
          <w:rFonts w:ascii="Times New Roman" w:hAnsi="Times New Roman" w:cs="Times New Roman"/>
          <w:sz w:val="26"/>
          <w:szCs w:val="26"/>
        </w:rPr>
        <w:t>уб.</w:t>
      </w:r>
    </w:p>
    <w:p w:rsidR="007B016C" w:rsidRPr="00E67980" w:rsidRDefault="007B016C" w:rsidP="007B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 xml:space="preserve">    </w:t>
      </w:r>
      <w:r w:rsidRPr="00322FBB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E67980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7B016C" w:rsidRPr="00E67980" w:rsidRDefault="007B016C" w:rsidP="007B016C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7B016C" w:rsidRPr="00E67980" w:rsidRDefault="007B016C" w:rsidP="007B016C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67980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Перечень мероприятий</w:t>
      </w:r>
    </w:p>
    <w:tbl>
      <w:tblPr>
        <w:tblStyle w:val="a4"/>
        <w:tblW w:w="10091" w:type="dxa"/>
        <w:jc w:val="center"/>
        <w:tblLayout w:type="fixed"/>
        <w:tblLook w:val="0000"/>
      </w:tblPr>
      <w:tblGrid>
        <w:gridCol w:w="476"/>
        <w:gridCol w:w="2801"/>
        <w:gridCol w:w="908"/>
        <w:gridCol w:w="908"/>
        <w:gridCol w:w="908"/>
        <w:gridCol w:w="2045"/>
        <w:gridCol w:w="2045"/>
      </w:tblGrid>
      <w:tr w:rsidR="00C12A5A" w:rsidRPr="0078106F" w:rsidTr="00A71AE4">
        <w:trPr>
          <w:jc w:val="center"/>
        </w:trPr>
        <w:tc>
          <w:tcPr>
            <w:tcW w:w="476" w:type="dxa"/>
            <w:vMerge w:val="restart"/>
          </w:tcPr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801" w:type="dxa"/>
            <w:vMerge w:val="restart"/>
          </w:tcPr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724" w:type="dxa"/>
            <w:gridSpan w:val="3"/>
          </w:tcPr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  <w:p w:rsidR="00C12A5A" w:rsidRPr="0078106F" w:rsidRDefault="00C12A5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 годам (тыс. руб.)</w:t>
            </w:r>
          </w:p>
        </w:tc>
        <w:tc>
          <w:tcPr>
            <w:tcW w:w="2045" w:type="dxa"/>
            <w:vMerge w:val="restart"/>
          </w:tcPr>
          <w:p w:rsidR="00C12A5A" w:rsidRPr="0078106F" w:rsidRDefault="00C12A5A" w:rsidP="0075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2045" w:type="dxa"/>
            <w:vMerge w:val="restart"/>
          </w:tcPr>
          <w:p w:rsidR="00C12A5A" w:rsidRPr="0078106F" w:rsidRDefault="00C12A5A" w:rsidP="00750D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5731F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71AE4"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A71AE4" w:rsidRPr="0078106F" w:rsidRDefault="005731F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71AE4"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08" w:type="dxa"/>
          </w:tcPr>
          <w:p w:rsidR="00A71AE4" w:rsidRPr="0078106F" w:rsidRDefault="005731FA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71AE4" w:rsidRPr="007810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45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нормативных правовых актов Аршановского сельсовета в соответствие с действующим законодательством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баз данных предпринимателей Аршановского сельсовета</w:t>
            </w: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управления процессами развития и поддержки предпринимательства в поселении</w:t>
            </w:r>
          </w:p>
        </w:tc>
      </w:tr>
      <w:tr w:rsidR="00A71AE4" w:rsidRPr="0078106F" w:rsidTr="001601C9">
        <w:trPr>
          <w:trHeight w:val="1552"/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Разработка системы информирования населения и предпринимателей о действующих программах финансирования малого и среднего бизнеса всех уровней. Использование информационного ресурса сайта Аршановского сельсовета для информирования населения о деятельности малого бизнеса в поселении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Организация Конкурсов для действующих предпринимателей и для молодежи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Аршановском сельском поселении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взаимодействия представителей администрации поселения и  предпринимателей, в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посредством проведения совместных встреч, семинаров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взаимодействия органов власти и организаций, осуществляющих </w:t>
            </w: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поддержку малого бизнеса, с субъектами малого бизнеса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Оказание комплекса консультационных, организационных и методических услуг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Повышение предпринимательской активности в сельском поселении</w:t>
            </w: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Предоставление в аренду  пустующих помещений, находящихся в муниципальной собственности через аукцион или конкурс  на право заключения договора аренды  субъектам малого и среднего бизнеса с целью осуществления   предпринимательской деятельности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Содействие развитию бытовой сферы обслуживания населения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1" w:type="dxa"/>
          </w:tcPr>
          <w:p w:rsidR="00A71AE4" w:rsidRPr="0078106F" w:rsidRDefault="00A71AE4" w:rsidP="00F62853">
            <w:pPr>
              <w:tabs>
                <w:tab w:val="left" w:pos="160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10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рекомендаций на получение льготного кредитования на развитие сельскохозяйственного производства.</w:t>
            </w: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A71AE4" w:rsidRPr="0078106F" w:rsidRDefault="00A71AE4" w:rsidP="00F628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2045" w:type="dxa"/>
          </w:tcPr>
          <w:p w:rsidR="00A71AE4" w:rsidRPr="0078106F" w:rsidRDefault="00A71AE4" w:rsidP="00F628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AE4" w:rsidRPr="0078106F" w:rsidTr="00A71AE4">
        <w:trPr>
          <w:jc w:val="center"/>
        </w:trPr>
        <w:tc>
          <w:tcPr>
            <w:tcW w:w="476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8" w:type="dxa"/>
          </w:tcPr>
          <w:p w:rsidR="00A71AE4" w:rsidRPr="0078106F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908" w:type="dxa"/>
          </w:tcPr>
          <w:p w:rsidR="00A71AE4" w:rsidRPr="0078106F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8" w:type="dxa"/>
          </w:tcPr>
          <w:p w:rsidR="00A71AE4" w:rsidRPr="0078106F" w:rsidRDefault="00A71AE4" w:rsidP="00701B6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06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045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A71AE4" w:rsidRPr="0078106F" w:rsidRDefault="00A71AE4" w:rsidP="00701B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016C" w:rsidRDefault="00A71AE4" w:rsidP="007B016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E5091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7B016C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</w:p>
    <w:p w:rsidR="007B016C" w:rsidRPr="00E67980" w:rsidRDefault="007B016C" w:rsidP="007B016C">
      <w:pPr>
        <w:jc w:val="both"/>
        <w:rPr>
          <w:rFonts w:ascii="Times New Roman" w:hAnsi="Times New Roman"/>
          <w:sz w:val="26"/>
          <w:szCs w:val="26"/>
        </w:rPr>
      </w:pPr>
      <w:r w:rsidRPr="00E67980"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Скосырскую К.Г.</w:t>
      </w:r>
    </w:p>
    <w:p w:rsidR="007B016C" w:rsidRPr="00E67980" w:rsidRDefault="007B016C" w:rsidP="007B016C">
      <w:pPr>
        <w:pStyle w:val="ab"/>
        <w:spacing w:before="0" w:beforeAutospacing="0" w:after="0" w:afterAutospacing="0"/>
        <w:rPr>
          <w:sz w:val="26"/>
          <w:szCs w:val="26"/>
        </w:rPr>
      </w:pPr>
      <w:r w:rsidRPr="00E67980">
        <w:rPr>
          <w:sz w:val="26"/>
          <w:szCs w:val="26"/>
        </w:rPr>
        <w:t xml:space="preserve">Глава Аршановского </w:t>
      </w:r>
      <w:proofErr w:type="gramStart"/>
      <w:r w:rsidRPr="00E67980">
        <w:rPr>
          <w:sz w:val="26"/>
          <w:szCs w:val="26"/>
        </w:rPr>
        <w:t>сельсовета                                            Н.</w:t>
      </w:r>
      <w:proofErr w:type="gramEnd"/>
      <w:r w:rsidRPr="00E67980">
        <w:rPr>
          <w:sz w:val="26"/>
          <w:szCs w:val="26"/>
        </w:rPr>
        <w:t>А. Танбаев</w:t>
      </w:r>
    </w:p>
    <w:p w:rsidR="007B016C" w:rsidRPr="00E67980" w:rsidRDefault="007B016C" w:rsidP="007B016C">
      <w:pPr>
        <w:pStyle w:val="ab"/>
        <w:spacing w:before="0" w:beforeAutospacing="0" w:after="0" w:afterAutospacing="0"/>
        <w:rPr>
          <w:sz w:val="26"/>
          <w:szCs w:val="26"/>
        </w:rPr>
      </w:pPr>
    </w:p>
    <w:p w:rsidR="007B016C" w:rsidRPr="00E67980" w:rsidRDefault="007B016C" w:rsidP="007B016C"/>
    <w:p w:rsidR="007B016C" w:rsidRPr="002049F5" w:rsidRDefault="007B016C" w:rsidP="007B016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B016C" w:rsidRPr="002049F5" w:rsidSect="001D04F1">
          <w:footerReference w:type="default" r:id="rId7"/>
          <w:pgSz w:w="11906" w:h="16838" w:code="9"/>
          <w:pgMar w:top="1134" w:right="850" w:bottom="1134" w:left="993" w:header="720" w:footer="720" w:gutter="0"/>
          <w:cols w:space="720"/>
        </w:sectPr>
      </w:pPr>
    </w:p>
    <w:p w:rsidR="00E5091D" w:rsidRPr="00E5091D" w:rsidRDefault="00E5091D" w:rsidP="0064010A"/>
    <w:sectPr w:rsidR="00E5091D" w:rsidRPr="00E5091D" w:rsidSect="00DA5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BD" w:rsidRDefault="007B016C" w:rsidP="008E1BBD">
    <w:pPr>
      <w:pStyle w:val="a9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0A7A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519F"/>
    <w:rsid w:val="0008775E"/>
    <w:rsid w:val="000C4D4D"/>
    <w:rsid w:val="000E7F78"/>
    <w:rsid w:val="001601C9"/>
    <w:rsid w:val="002B1851"/>
    <w:rsid w:val="002C6B81"/>
    <w:rsid w:val="00310726"/>
    <w:rsid w:val="00373A94"/>
    <w:rsid w:val="004562A4"/>
    <w:rsid w:val="00472523"/>
    <w:rsid w:val="00525DA7"/>
    <w:rsid w:val="005731FA"/>
    <w:rsid w:val="0064010A"/>
    <w:rsid w:val="0068425F"/>
    <w:rsid w:val="006E21B5"/>
    <w:rsid w:val="0078106F"/>
    <w:rsid w:val="007B016C"/>
    <w:rsid w:val="00877534"/>
    <w:rsid w:val="009F3A89"/>
    <w:rsid w:val="00A64E80"/>
    <w:rsid w:val="00A71AE4"/>
    <w:rsid w:val="00C12A5A"/>
    <w:rsid w:val="00C1519F"/>
    <w:rsid w:val="00CC0FDC"/>
    <w:rsid w:val="00D65542"/>
    <w:rsid w:val="00DA5195"/>
    <w:rsid w:val="00E240C4"/>
    <w:rsid w:val="00E5091D"/>
    <w:rsid w:val="00F20797"/>
    <w:rsid w:val="00FC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5"/>
  </w:style>
  <w:style w:type="paragraph" w:styleId="1">
    <w:name w:val="heading 1"/>
    <w:basedOn w:val="a"/>
    <w:next w:val="a"/>
    <w:link w:val="10"/>
    <w:qFormat/>
    <w:rsid w:val="00C151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519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C1519F"/>
    <w:pPr>
      <w:spacing w:after="0" w:line="240" w:lineRule="auto"/>
    </w:pPr>
  </w:style>
  <w:style w:type="table" w:styleId="a4">
    <w:name w:val="Table Grid"/>
    <w:basedOn w:val="a1"/>
    <w:uiPriority w:val="59"/>
    <w:rsid w:val="00C15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5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151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5">
    <w:name w:val="Strong"/>
    <w:basedOn w:val="a0"/>
    <w:qFormat/>
    <w:rsid w:val="00C1519F"/>
    <w:rPr>
      <w:b/>
      <w:bCs/>
    </w:rPr>
  </w:style>
  <w:style w:type="paragraph" w:customStyle="1" w:styleId="ConsPlusNonformat">
    <w:name w:val="ConsPlusNonformat"/>
    <w:rsid w:val="009F3A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4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01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016C"/>
    <w:rPr>
      <w:color w:val="0000FF"/>
      <w:u w:val="single"/>
    </w:rPr>
  </w:style>
  <w:style w:type="paragraph" w:styleId="a9">
    <w:name w:val="footer"/>
    <w:basedOn w:val="a"/>
    <w:link w:val="aa"/>
    <w:unhideWhenUsed/>
    <w:rsid w:val="007B0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7B016C"/>
  </w:style>
  <w:style w:type="paragraph" w:styleId="ab">
    <w:name w:val="Normal (Web)"/>
    <w:aliases w:val="Обычный (веб) Знак1,Обычный (веб) Знак Знак"/>
    <w:basedOn w:val="a"/>
    <w:link w:val="ac"/>
    <w:uiPriority w:val="99"/>
    <w:rsid w:val="007B0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uiPriority w:val="99"/>
    <w:rsid w:val="007B01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3B09869EF209B3EA3DF9EAEE6E11EF42ECB183227D364888363D06B9BA3D304825C74145475B9F507E35o7j9B" TargetMode="External"/><Relationship Id="rId5" Type="http://schemas.openxmlformats.org/officeDocument/2006/relationships/hyperlink" Target="consultantplus://offline/ref=F13B09869EF209B3EA3DF9EAEE6E11EF42ECB1832375374984363D06B9BA3D30o4j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27</cp:revision>
  <cp:lastPrinted>2015-11-25T03:00:00Z</cp:lastPrinted>
  <dcterms:created xsi:type="dcterms:W3CDTF">2015-11-12T07:08:00Z</dcterms:created>
  <dcterms:modified xsi:type="dcterms:W3CDTF">2017-11-08T06:21:00Z</dcterms:modified>
</cp:coreProperties>
</file>