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2" w:rsidRPr="00A4539F" w:rsidRDefault="00194112" w:rsidP="00194112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4112" w:rsidRPr="00A4539F" w:rsidRDefault="00194112" w:rsidP="0019411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112" w:rsidRPr="00A4539F" w:rsidRDefault="00194112" w:rsidP="0019411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94112" w:rsidRDefault="00194112" w:rsidP="00194112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94112" w:rsidRPr="00B1174F" w:rsidRDefault="008372B7" w:rsidP="00194112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 w:rsidRPr="00B1174F">
        <w:rPr>
          <w:rFonts w:ascii="Times New Roman" w:hAnsi="Times New Roman" w:cs="Times New Roman"/>
          <w:spacing w:val="-6"/>
          <w:sz w:val="26"/>
          <w:szCs w:val="26"/>
        </w:rPr>
        <w:t>07.11.2017</w:t>
      </w:r>
      <w:r w:rsidR="00194112" w:rsidRPr="00B1174F">
        <w:rPr>
          <w:rFonts w:ascii="Times New Roman" w:hAnsi="Times New Roman" w:cs="Times New Roman"/>
          <w:sz w:val="28"/>
          <w:szCs w:val="28"/>
        </w:rPr>
        <w:tab/>
      </w:r>
      <w:r w:rsidR="00194112" w:rsidRPr="00B1174F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="00194112" w:rsidRPr="00B11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94112" w:rsidRPr="00B1174F">
        <w:rPr>
          <w:rFonts w:ascii="Times New Roman" w:hAnsi="Times New Roman" w:cs="Times New Roman"/>
          <w:sz w:val="26"/>
          <w:szCs w:val="26"/>
        </w:rPr>
        <w:t>№ 1</w:t>
      </w:r>
      <w:r w:rsidRPr="00B1174F">
        <w:rPr>
          <w:rFonts w:ascii="Times New Roman" w:hAnsi="Times New Roman" w:cs="Times New Roman"/>
          <w:sz w:val="26"/>
          <w:szCs w:val="26"/>
        </w:rPr>
        <w:t>5</w:t>
      </w:r>
      <w:r w:rsidR="00B1174F" w:rsidRPr="00B1174F">
        <w:rPr>
          <w:rFonts w:ascii="Times New Roman" w:hAnsi="Times New Roman" w:cs="Times New Roman"/>
          <w:sz w:val="26"/>
          <w:szCs w:val="26"/>
        </w:rPr>
        <w:t>4</w:t>
      </w: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194112" w:rsidRPr="00A4539F" w:rsidTr="0039265C">
        <w:trPr>
          <w:trHeight w:val="1624"/>
        </w:trPr>
        <w:tc>
          <w:tcPr>
            <w:tcW w:w="5522" w:type="dxa"/>
          </w:tcPr>
          <w:p w:rsidR="00194112" w:rsidRPr="00A4539F" w:rsidRDefault="00194112" w:rsidP="006877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8C695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 xml:space="preserve">Комплексное развитие систем </w:t>
            </w:r>
            <w:r w:rsidR="004E2E34" w:rsidRPr="004E2E34">
              <w:rPr>
                <w:rFonts w:ascii="Times New Roman" w:hAnsi="Times New Roman"/>
                <w:kern w:val="28"/>
                <w:sz w:val="26"/>
                <w:szCs w:val="26"/>
              </w:rPr>
              <w:t xml:space="preserve">коммунальной инфраструктуры 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>на территории Аршановского сельсовета на 2018-202</w:t>
            </w:r>
            <w:r w:rsidR="00687783">
              <w:rPr>
                <w:rFonts w:ascii="Times New Roman" w:hAnsi="Times New Roman"/>
                <w:sz w:val="26"/>
                <w:szCs w:val="26"/>
              </w:rPr>
              <w:t>5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C6957" w:rsidRPr="004E2E3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94112" w:rsidRDefault="00194112" w:rsidP="0019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4112" w:rsidRPr="00A4539F" w:rsidRDefault="00194112" w:rsidP="00194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</w:t>
      </w:r>
      <w:r w:rsidRPr="00290984">
        <w:rPr>
          <w:rFonts w:ascii="Times New Roman" w:eastAsia="Times New Roman" w:hAnsi="Times New Roman"/>
          <w:sz w:val="26"/>
          <w:szCs w:val="26"/>
        </w:rPr>
        <w:t xml:space="preserve">Утвердить </w:t>
      </w:r>
      <w:r w:rsidR="008C6957">
        <w:rPr>
          <w:rFonts w:ascii="Times New Roman" w:eastAsia="Times New Roman" w:hAnsi="Times New Roman"/>
          <w:sz w:val="26"/>
          <w:szCs w:val="26"/>
        </w:rPr>
        <w:t xml:space="preserve">муниципальную </w:t>
      </w:r>
      <w:r w:rsidRPr="00290984">
        <w:rPr>
          <w:rFonts w:ascii="Times New Roman" w:eastAsia="Times New Roman" w:hAnsi="Times New Roman"/>
          <w:sz w:val="26"/>
          <w:szCs w:val="26"/>
        </w:rPr>
        <w:t xml:space="preserve">программу </w:t>
      </w:r>
      <w:r w:rsidR="008C6957">
        <w:rPr>
          <w:rFonts w:ascii="Times New Roman" w:eastAsia="Times New Roman" w:hAnsi="Times New Roman"/>
          <w:sz w:val="26"/>
          <w:szCs w:val="26"/>
        </w:rPr>
        <w:t>«</w:t>
      </w:r>
      <w:r w:rsidR="004E2E34" w:rsidRPr="004E2E34">
        <w:rPr>
          <w:rFonts w:ascii="Times New Roman" w:hAnsi="Times New Roman"/>
          <w:sz w:val="26"/>
          <w:szCs w:val="26"/>
        </w:rPr>
        <w:t xml:space="preserve">Комплексное развитие систем </w:t>
      </w:r>
      <w:r w:rsidR="004E2E34" w:rsidRPr="004E2E34">
        <w:rPr>
          <w:rFonts w:ascii="Times New Roman" w:hAnsi="Times New Roman"/>
          <w:kern w:val="28"/>
          <w:sz w:val="26"/>
          <w:szCs w:val="26"/>
        </w:rPr>
        <w:t xml:space="preserve">коммунальной инфраструктуры </w:t>
      </w:r>
      <w:r w:rsidR="004E2E34" w:rsidRPr="004E2E34">
        <w:rPr>
          <w:rFonts w:ascii="Times New Roman" w:hAnsi="Times New Roman"/>
          <w:sz w:val="26"/>
          <w:szCs w:val="26"/>
        </w:rPr>
        <w:t>на территории Аршановского сельсовета на 2018-202</w:t>
      </w:r>
      <w:r w:rsidR="00687783">
        <w:rPr>
          <w:rFonts w:ascii="Times New Roman" w:hAnsi="Times New Roman"/>
          <w:sz w:val="26"/>
          <w:szCs w:val="26"/>
        </w:rPr>
        <w:t>5</w:t>
      </w:r>
      <w:r w:rsidR="004E2E34" w:rsidRPr="004E2E34">
        <w:rPr>
          <w:rFonts w:ascii="Times New Roman" w:hAnsi="Times New Roman"/>
          <w:sz w:val="26"/>
          <w:szCs w:val="26"/>
        </w:rPr>
        <w:t xml:space="preserve"> годы</w:t>
      </w:r>
      <w:r w:rsidR="008C6957">
        <w:rPr>
          <w:rFonts w:ascii="Times New Roman" w:hAnsi="Times New Roman"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194112" w:rsidRPr="00A4539F" w:rsidRDefault="00194112" w:rsidP="00194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администрации Аршановского сельсовета </w:t>
      </w:r>
      <w:r w:rsidR="004E2E34">
        <w:rPr>
          <w:rFonts w:ascii="Times New Roman" w:hAnsi="Times New Roman" w:cs="Times New Roman"/>
          <w:sz w:val="26"/>
          <w:szCs w:val="26"/>
        </w:rPr>
        <w:t xml:space="preserve">от 29.11.2016г. № 210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4E2E3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4E2E34" w:rsidRPr="008106A3">
        <w:rPr>
          <w:rFonts w:ascii="Times New Roman" w:hAnsi="Times New Roman" w:cs="Times New Roman"/>
          <w:sz w:val="26"/>
          <w:szCs w:val="26"/>
        </w:rPr>
        <w:t>комплексного</w:t>
      </w:r>
      <w:r w:rsidR="004E2E34">
        <w:rPr>
          <w:rFonts w:ascii="Times New Roman" w:hAnsi="Times New Roman" w:cs="Times New Roman"/>
          <w:sz w:val="26"/>
          <w:szCs w:val="26"/>
        </w:rPr>
        <w:t xml:space="preserve"> </w:t>
      </w:r>
      <w:r w:rsidR="004E2E34" w:rsidRPr="008106A3">
        <w:rPr>
          <w:rFonts w:ascii="Times New Roman" w:hAnsi="Times New Roman" w:cs="Times New Roman"/>
          <w:sz w:val="26"/>
          <w:szCs w:val="26"/>
        </w:rPr>
        <w:t>развития  систем коммунальной   инфраструктуры</w:t>
      </w:r>
      <w:r w:rsidR="004E2E34"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r w:rsidR="004E2E34" w:rsidRPr="008106A3">
        <w:rPr>
          <w:rFonts w:ascii="Times New Roman" w:hAnsi="Times New Roman" w:cs="Times New Roman"/>
          <w:sz w:val="26"/>
          <w:szCs w:val="26"/>
        </w:rPr>
        <w:t xml:space="preserve"> сельсовета на 2017-2025 годы</w:t>
      </w:r>
      <w:r w:rsidR="004E2E3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112" w:rsidRDefault="00194112" w:rsidP="00194112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3.</w:t>
      </w:r>
      <w:r w:rsidRPr="00F96FC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с 01.01.2018 года и </w:t>
      </w:r>
      <w:r w:rsidRPr="00F96FC9">
        <w:rPr>
          <w:rFonts w:ascii="Times New Roman" w:hAnsi="Times New Roman" w:cs="Times New Roman"/>
          <w:sz w:val="26"/>
          <w:szCs w:val="26"/>
        </w:rPr>
        <w:t>подлежит официальному опубликованию (обнародованию).</w:t>
      </w: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Pr="00255689" w:rsidRDefault="00194112" w:rsidP="00194112">
      <w:pPr>
        <w:pStyle w:val="a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55689">
        <w:rPr>
          <w:sz w:val="26"/>
          <w:szCs w:val="26"/>
        </w:rPr>
        <w:t xml:space="preserve">Глава Аршановского </w:t>
      </w:r>
      <w:proofErr w:type="gramStart"/>
      <w:r w:rsidRPr="00255689">
        <w:rPr>
          <w:sz w:val="26"/>
          <w:szCs w:val="26"/>
        </w:rPr>
        <w:t xml:space="preserve">сельсовета                 </w:t>
      </w:r>
      <w:r>
        <w:rPr>
          <w:sz w:val="26"/>
          <w:szCs w:val="26"/>
        </w:rPr>
        <w:t xml:space="preserve">                      </w:t>
      </w:r>
      <w:r w:rsidRPr="00255689">
        <w:rPr>
          <w:sz w:val="26"/>
          <w:szCs w:val="26"/>
        </w:rPr>
        <w:t xml:space="preserve">      Н.</w:t>
      </w:r>
      <w:proofErr w:type="gramEnd"/>
      <w:r w:rsidRPr="00255689">
        <w:rPr>
          <w:sz w:val="26"/>
          <w:szCs w:val="26"/>
        </w:rPr>
        <w:t>А. Танбаев</w:t>
      </w:r>
    </w:p>
    <w:p w:rsidR="00194112" w:rsidRPr="00255689" w:rsidRDefault="00194112" w:rsidP="0019411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194112" w:rsidRPr="00255689" w:rsidRDefault="00194112" w:rsidP="0019411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194112" w:rsidRPr="00A4539F" w:rsidRDefault="00194112" w:rsidP="00194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194112" w:rsidRPr="004E2E34" w:rsidRDefault="00194112" w:rsidP="00194112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r w:rsidRPr="00B1174F">
        <w:rPr>
          <w:rFonts w:ascii="Times New Roman" w:hAnsi="Times New Roman" w:cs="Times New Roman"/>
          <w:sz w:val="26"/>
          <w:szCs w:val="26"/>
        </w:rPr>
        <w:t xml:space="preserve">от </w:t>
      </w:r>
      <w:r w:rsidR="00752119" w:rsidRPr="00B1174F">
        <w:rPr>
          <w:rFonts w:ascii="Times New Roman" w:hAnsi="Times New Roman" w:cs="Times New Roman"/>
          <w:sz w:val="26"/>
          <w:szCs w:val="26"/>
        </w:rPr>
        <w:t>07.11.2017</w:t>
      </w:r>
      <w:r w:rsidRPr="00B1174F">
        <w:rPr>
          <w:rFonts w:ascii="Times New Roman" w:hAnsi="Times New Roman" w:cs="Times New Roman"/>
          <w:sz w:val="26"/>
          <w:szCs w:val="26"/>
        </w:rPr>
        <w:t xml:space="preserve"> № 1</w:t>
      </w:r>
      <w:r w:rsidR="00752119" w:rsidRPr="00B1174F">
        <w:rPr>
          <w:rFonts w:ascii="Times New Roman" w:hAnsi="Times New Roman" w:cs="Times New Roman"/>
          <w:sz w:val="26"/>
          <w:szCs w:val="26"/>
        </w:rPr>
        <w:t>5</w:t>
      </w:r>
      <w:r w:rsidR="00B1174F" w:rsidRPr="00B1174F">
        <w:rPr>
          <w:rFonts w:ascii="Times New Roman" w:hAnsi="Times New Roman" w:cs="Times New Roman"/>
          <w:sz w:val="26"/>
          <w:szCs w:val="26"/>
        </w:rPr>
        <w:t>4</w:t>
      </w:r>
    </w:p>
    <w:p w:rsidR="00194112" w:rsidRPr="00A4539F" w:rsidRDefault="00194112" w:rsidP="00194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/>
    <w:p w:rsidR="00194112" w:rsidRDefault="00EA0CA3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94112">
        <w:rPr>
          <w:rFonts w:ascii="Times New Roman" w:hAnsi="Times New Roman" w:cs="Times New Roman"/>
          <w:sz w:val="26"/>
          <w:szCs w:val="26"/>
        </w:rPr>
        <w:t>рограмма</w:t>
      </w:r>
    </w:p>
    <w:p w:rsidR="008C6957" w:rsidRDefault="008C6957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4112" w:rsidRPr="004E2E34" w:rsidRDefault="008C6957" w:rsidP="001941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57">
        <w:rPr>
          <w:rFonts w:ascii="Times New Roman" w:hAnsi="Times New Roman"/>
          <w:b/>
          <w:sz w:val="26"/>
          <w:szCs w:val="26"/>
        </w:rPr>
        <w:t>«</w:t>
      </w:r>
      <w:r w:rsidR="004E2E34" w:rsidRPr="004E2E34">
        <w:rPr>
          <w:rFonts w:ascii="Times New Roman" w:hAnsi="Times New Roman"/>
          <w:b/>
          <w:sz w:val="26"/>
          <w:szCs w:val="26"/>
        </w:rPr>
        <w:t xml:space="preserve">Комплексное развитие систем </w:t>
      </w:r>
      <w:r w:rsidR="004E2E34" w:rsidRPr="004E2E34">
        <w:rPr>
          <w:rFonts w:ascii="Times New Roman" w:hAnsi="Times New Roman"/>
          <w:b/>
          <w:kern w:val="28"/>
          <w:sz w:val="26"/>
          <w:szCs w:val="26"/>
        </w:rPr>
        <w:t xml:space="preserve">коммунальной инфраструктуры </w:t>
      </w:r>
      <w:r w:rsidR="004E2E34" w:rsidRPr="004E2E34">
        <w:rPr>
          <w:rFonts w:ascii="Times New Roman" w:hAnsi="Times New Roman"/>
          <w:b/>
          <w:sz w:val="26"/>
          <w:szCs w:val="26"/>
        </w:rPr>
        <w:t>на территории Аршановского сельсовета на 2018-202</w:t>
      </w:r>
      <w:r w:rsidR="00687783">
        <w:rPr>
          <w:rFonts w:ascii="Times New Roman" w:hAnsi="Times New Roman"/>
          <w:b/>
          <w:sz w:val="26"/>
          <w:szCs w:val="26"/>
        </w:rPr>
        <w:t>5</w:t>
      </w:r>
      <w:r w:rsidR="004E2E34" w:rsidRPr="004E2E34">
        <w:rPr>
          <w:rFonts w:ascii="Times New Roman" w:hAnsi="Times New Roman"/>
          <w:b/>
          <w:sz w:val="26"/>
          <w:szCs w:val="26"/>
        </w:rPr>
        <w:t xml:space="preserve"> годы</w:t>
      </w:r>
      <w:r w:rsidRPr="004E2E34">
        <w:rPr>
          <w:rFonts w:ascii="Times New Roman" w:hAnsi="Times New Roman"/>
          <w:b/>
          <w:sz w:val="26"/>
          <w:szCs w:val="26"/>
        </w:rPr>
        <w:t>»</w:t>
      </w:r>
    </w:p>
    <w:p w:rsidR="00194112" w:rsidRPr="004E2E34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6957" w:rsidRDefault="008C6957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Pr="00095BBF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94112" w:rsidRDefault="00194112" w:rsidP="00194112">
      <w:pPr>
        <w:pStyle w:val="ConsPlusNormal"/>
        <w:ind w:firstLine="540"/>
        <w:jc w:val="both"/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802"/>
        <w:gridCol w:w="5538"/>
      </w:tblGrid>
      <w:tr w:rsidR="00194112" w:rsidRPr="008B5BB4" w:rsidTr="0039265C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112" w:rsidRPr="008B5BB4" w:rsidRDefault="00194112" w:rsidP="0039265C">
            <w:pPr>
              <w:pStyle w:val="ConsPlusNormal"/>
              <w:tabs>
                <w:tab w:val="left" w:pos="2694"/>
              </w:tabs>
              <w:snapToGrid w:val="0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Pr="0077609B" w:rsidRDefault="00EA0CA3" w:rsidP="00687783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C6957" w:rsidRPr="00290984">
              <w:rPr>
                <w:rFonts w:ascii="Times New Roman" w:hAnsi="Times New Roman"/>
                <w:sz w:val="26"/>
                <w:szCs w:val="26"/>
              </w:rPr>
              <w:t>рограмм</w:t>
            </w:r>
            <w:r w:rsidR="008C6957">
              <w:rPr>
                <w:rFonts w:ascii="Times New Roman" w:hAnsi="Times New Roman"/>
                <w:sz w:val="26"/>
                <w:szCs w:val="26"/>
              </w:rPr>
              <w:t>а</w:t>
            </w:r>
            <w:r w:rsidR="008C6957" w:rsidRPr="002909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957">
              <w:rPr>
                <w:rFonts w:ascii="Times New Roman" w:hAnsi="Times New Roman"/>
                <w:sz w:val="26"/>
                <w:szCs w:val="26"/>
              </w:rPr>
              <w:t>«</w:t>
            </w:r>
            <w:r w:rsidR="004E2E34" w:rsidRPr="004E2E34">
              <w:rPr>
                <w:rFonts w:ascii="Times New Roman" w:hAnsi="Times New Roman"/>
                <w:sz w:val="26"/>
                <w:szCs w:val="26"/>
              </w:rPr>
              <w:t xml:space="preserve">Комплексное развитие систем </w:t>
            </w:r>
            <w:r w:rsidR="004E2E34" w:rsidRPr="004E2E34">
              <w:rPr>
                <w:rFonts w:ascii="Times New Roman" w:hAnsi="Times New Roman"/>
                <w:kern w:val="28"/>
                <w:sz w:val="26"/>
                <w:szCs w:val="26"/>
              </w:rPr>
              <w:t>коммунальной инфраструктуры</w:t>
            </w:r>
            <w:r w:rsidR="008C6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8C6957">
              <w:rPr>
                <w:rFonts w:ascii="Times New Roman" w:hAnsi="Times New Roman"/>
                <w:sz w:val="26"/>
                <w:szCs w:val="26"/>
              </w:rPr>
              <w:t xml:space="preserve">Аршановского 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8C6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8C6957">
              <w:rPr>
                <w:rFonts w:ascii="Times New Roman" w:hAnsi="Times New Roman"/>
                <w:sz w:val="26"/>
                <w:szCs w:val="26"/>
              </w:rPr>
              <w:t>8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>-202</w:t>
            </w:r>
            <w:r w:rsidR="00687783">
              <w:rPr>
                <w:rFonts w:ascii="Times New Roman" w:hAnsi="Times New Roman"/>
                <w:sz w:val="26"/>
                <w:szCs w:val="26"/>
              </w:rPr>
              <w:t>5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C695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112" w:rsidRPr="008B5BB4" w:rsidRDefault="00194112" w:rsidP="0039265C">
            <w:pPr>
              <w:pStyle w:val="ConsPlusNormal"/>
              <w:tabs>
                <w:tab w:val="left" w:pos="2694"/>
              </w:tabs>
              <w:snapToGrid w:val="0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Default="00194112" w:rsidP="00392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 закон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 131-ФЗ «Об общих принципах        организации местного самоуправления в Российской</w:t>
            </w:r>
            <w:r w:rsidRPr="0077609B">
              <w:rPr>
                <w:rFonts w:ascii="Times New Roman" w:hAnsi="Times New Roman" w:cs="Times New Roman"/>
              </w:rPr>
              <w:t xml:space="preserve"> 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>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4112" w:rsidRPr="0077609B" w:rsidRDefault="00194112" w:rsidP="00392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194112" w:rsidRPr="00132A0B" w:rsidRDefault="00194112" w:rsidP="003926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                     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Pr="008B5BB4" w:rsidRDefault="00194112" w:rsidP="0039265C">
            <w:pPr>
              <w:pStyle w:val="ConsPlusNonformat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194112" w:rsidRPr="008B5BB4" w:rsidRDefault="00194112" w:rsidP="003926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194112" w:rsidRPr="00132A0B" w:rsidRDefault="00194112" w:rsidP="003926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   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Pr="008B5BB4" w:rsidRDefault="00194112" w:rsidP="003926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194112" w:rsidRPr="008B5BB4" w:rsidRDefault="00194112" w:rsidP="003926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6D" w:rsidRPr="00BF166D" w:rsidRDefault="008C6957" w:rsidP="008C6957">
            <w:pPr>
              <w:shd w:val="clear" w:color="auto" w:fill="FFFFFF"/>
              <w:spacing w:after="0" w:line="240" w:lineRule="auto"/>
              <w:ind w:left="37"/>
              <w:rPr>
                <w:rFonts w:ascii="Times New Roman" w:hAnsi="Times New Roman"/>
                <w:sz w:val="26"/>
                <w:szCs w:val="26"/>
              </w:rPr>
            </w:pPr>
            <w:r w:rsidRPr="00BF166D"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r w:rsidR="00BF166D" w:rsidRPr="00BF166D">
              <w:rPr>
                <w:rFonts w:ascii="Times New Roman" w:hAnsi="Times New Roman"/>
                <w:sz w:val="26"/>
                <w:szCs w:val="26"/>
              </w:rPr>
              <w:t>Обеспечение  развития коммунальных систем  и объектов в соответствии с потребностями  жилищного  и  промышленного  строительства, повышение качества производимых  для  потребителей коммунальных услуг, улучшение</w:t>
            </w:r>
            <w:r w:rsidR="00B01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166D" w:rsidRPr="00BF166D">
              <w:rPr>
                <w:rFonts w:ascii="Times New Roman" w:hAnsi="Times New Roman"/>
                <w:sz w:val="26"/>
                <w:szCs w:val="26"/>
              </w:rPr>
              <w:t xml:space="preserve">экологической ситуации. </w:t>
            </w:r>
          </w:p>
          <w:p w:rsidR="008C6957" w:rsidRPr="00BF166D" w:rsidRDefault="008C6957" w:rsidP="008C6957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F166D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Задачи: 1. Повышение надежности системы </w:t>
            </w:r>
            <w:r w:rsidR="00BF166D" w:rsidRPr="00BF166D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коммунальной</w:t>
            </w:r>
            <w:r w:rsidRPr="00BF166D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инфраструктуры.</w:t>
            </w:r>
          </w:p>
          <w:p w:rsidR="008C6957" w:rsidRPr="00BF166D" w:rsidRDefault="008C6957" w:rsidP="008C6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6D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2.</w:t>
            </w:r>
            <w:r w:rsidR="00BF166D" w:rsidRPr="00BF166D">
              <w:rPr>
                <w:rFonts w:ascii="Times New Roman" w:hAnsi="Times New Roman"/>
                <w:sz w:val="26"/>
                <w:szCs w:val="26"/>
              </w:rPr>
              <w:t>Повышение надежности систем  и качества предоставления коммунальных услуг</w:t>
            </w:r>
            <w:r w:rsidRPr="00BF166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C6957" w:rsidRPr="00BF166D" w:rsidRDefault="00BF166D" w:rsidP="00BF1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6D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BF166D">
              <w:rPr>
                <w:rFonts w:ascii="Times New Roman" w:hAnsi="Times New Roman"/>
                <w:sz w:val="26"/>
                <w:szCs w:val="26"/>
              </w:rPr>
              <w:t xml:space="preserve"> Обеспечение сбалансированности  интересов  субъектов коммунальной инфраструктуры и потребителей.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auto"/>
            </w:tcBorders>
          </w:tcPr>
          <w:p w:rsidR="00194112" w:rsidRPr="008B5BB4" w:rsidRDefault="00194112" w:rsidP="003926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112" w:rsidRPr="008B5BB4" w:rsidRDefault="00194112" w:rsidP="006877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C69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C69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7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2" w:rsidRDefault="00194112" w:rsidP="003926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2" w:rsidRPr="0077609B" w:rsidRDefault="00DB7539" w:rsidP="00DB7539">
            <w:pPr>
              <w:numPr>
                <w:ilvl w:val="0"/>
                <w:numId w:val="1"/>
              </w:numPr>
              <w:tabs>
                <w:tab w:val="num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37E">
              <w:rPr>
                <w:rFonts w:ascii="Times New Roman" w:hAnsi="Times New Roman" w:cs="Times New Roman"/>
              </w:rPr>
              <w:t>снижение удельного расхода электроэнергии для выработки энергоресурсов</w:t>
            </w:r>
            <w:r>
              <w:rPr>
                <w:rFonts w:ascii="Times New Roman" w:hAnsi="Times New Roman" w:cs="Times New Roman"/>
              </w:rPr>
              <w:t xml:space="preserve"> теплоснабжения, водоснабжения</w:t>
            </w:r>
            <w:r w:rsidR="00194112"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, снижение аварийности на </w:t>
            </w:r>
            <w:r w:rsidR="00885544">
              <w:rPr>
                <w:rFonts w:ascii="Times New Roman" w:hAnsi="Times New Roman" w:cs="Times New Roman"/>
                <w:sz w:val="26"/>
                <w:szCs w:val="26"/>
              </w:rPr>
              <w:t>объектах коммунальной сферы</w:t>
            </w:r>
            <w:r w:rsidR="00194112"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, повышение надежности и комфортности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 коммунальных услуг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auto"/>
            </w:tcBorders>
          </w:tcPr>
          <w:p w:rsidR="00194112" w:rsidRPr="008B5BB4" w:rsidRDefault="00194112" w:rsidP="003926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B7" w:rsidRPr="00755324" w:rsidRDefault="008372B7" w:rsidP="00837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32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8372B7" w:rsidRPr="000D0012" w:rsidRDefault="008372B7" w:rsidP="008372B7">
            <w:pPr>
              <w:pStyle w:val="ConsPlusNonformat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в 2018-202</w:t>
            </w:r>
            <w:r w:rsidR="00EA0CA3" w:rsidRPr="000D00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 w:rsidR="000D0012">
              <w:rPr>
                <w:rFonts w:ascii="Times New Roman" w:hAnsi="Times New Roman" w:cs="Times New Roman"/>
                <w:sz w:val="26"/>
                <w:szCs w:val="26"/>
              </w:rPr>
              <w:t>6860</w:t>
            </w: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,0 тыс. рублей,</w:t>
            </w:r>
          </w:p>
          <w:p w:rsidR="008372B7" w:rsidRPr="000D0012" w:rsidRDefault="008372B7" w:rsidP="008372B7">
            <w:pPr>
              <w:pStyle w:val="ConsPlusNonformat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8372B7" w:rsidRPr="000D0012" w:rsidRDefault="008372B7" w:rsidP="008372B7">
            <w:pPr>
              <w:pStyle w:val="ConsPlusNonformat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0D0012" w:rsidRPr="000D0012">
              <w:rPr>
                <w:rFonts w:ascii="Times New Roman" w:hAnsi="Times New Roman" w:cs="Times New Roman"/>
                <w:sz w:val="26"/>
                <w:szCs w:val="26"/>
              </w:rPr>
              <w:t>2520</w:t>
            </w: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8372B7" w:rsidRPr="000D0012" w:rsidRDefault="008372B7" w:rsidP="008372B7">
            <w:pPr>
              <w:pStyle w:val="ConsPlusNonformat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 xml:space="preserve">2019год – </w:t>
            </w:r>
            <w:r w:rsidR="000D0012" w:rsidRPr="000D0012">
              <w:rPr>
                <w:rFonts w:ascii="Times New Roman" w:hAnsi="Times New Roman" w:cs="Times New Roman"/>
                <w:sz w:val="26"/>
                <w:szCs w:val="26"/>
              </w:rPr>
              <w:t xml:space="preserve">2520,0 </w:t>
            </w: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372B7" w:rsidRPr="000D0012" w:rsidRDefault="008372B7" w:rsidP="008372B7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 xml:space="preserve">2020год – </w:t>
            </w:r>
            <w:r w:rsidR="000D0012" w:rsidRPr="000D0012">
              <w:rPr>
                <w:rFonts w:ascii="Times New Roman" w:hAnsi="Times New Roman" w:cs="Times New Roman"/>
                <w:sz w:val="26"/>
                <w:szCs w:val="26"/>
              </w:rPr>
              <w:t xml:space="preserve">1820,0 </w:t>
            </w: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:rsidR="00EA0CA3" w:rsidRPr="000D0012" w:rsidRDefault="00EA0CA3" w:rsidP="008372B7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2021 год-</w:t>
            </w:r>
          </w:p>
          <w:p w:rsidR="00EA0CA3" w:rsidRPr="000D0012" w:rsidRDefault="00EA0CA3" w:rsidP="008372B7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0D0012" w:rsidRPr="000D00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A0CA3" w:rsidRPr="000D0012" w:rsidRDefault="00EA0CA3" w:rsidP="008372B7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2023год-</w:t>
            </w:r>
          </w:p>
          <w:p w:rsidR="00EA0CA3" w:rsidRPr="000D0012" w:rsidRDefault="00EA0CA3" w:rsidP="008372B7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2024год-</w:t>
            </w:r>
          </w:p>
          <w:p w:rsidR="00194112" w:rsidRPr="00EA0CA3" w:rsidRDefault="00EA0CA3" w:rsidP="00EA0CA3">
            <w:pPr>
              <w:pStyle w:val="a3"/>
              <w:ind w:left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2025год-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2" w:rsidRPr="00ED4472" w:rsidRDefault="00194112" w:rsidP="003926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2" w:rsidRPr="00ED4472" w:rsidRDefault="00194112" w:rsidP="00ED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472">
              <w:rPr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ED4472" w:rsidRPr="00ED4472">
              <w:rPr>
                <w:rFonts w:ascii="Times New Roman" w:hAnsi="Times New Roman" w:cs="Times New Roman"/>
                <w:sz w:val="26"/>
                <w:szCs w:val="26"/>
              </w:rPr>
              <w:t xml:space="preserve"> Надежность обслуживания систем теплоснабжения</w:t>
            </w:r>
            <w:r w:rsidR="00ED44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4472" w:rsidRPr="00ED44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4472" w:rsidRDefault="00ED4472" w:rsidP="0039265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D4472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работы системы теплоснабжения в соответствии с нормативными требованиями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4472" w:rsidRPr="00ED4472" w:rsidRDefault="00ED4472" w:rsidP="0039265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94112" w:rsidRPr="00ED4472">
              <w:rPr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Сбалансированность систем теплоснабжения.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Обеспечение услугами теплоснабжения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новых объектов капитального строительства социального или промышленного назначения.             </w:t>
            </w:r>
            <w:r w:rsidR="00194112" w:rsidRPr="00ED4472">
              <w:rPr>
                <w:sz w:val="26"/>
                <w:szCs w:val="26"/>
              </w:rPr>
              <w:t>3.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t xml:space="preserve">Надежность обслуживания систем    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>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ED447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D447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Повышение надежности работы системы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водоснабжения  в   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соответствии с нормативными       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>требованиями.</w:t>
            </w:r>
          </w:p>
          <w:p w:rsidR="00194112" w:rsidRPr="00ED4472" w:rsidRDefault="00ED4472" w:rsidP="0039265C">
            <w:pPr>
              <w:pStyle w:val="a6"/>
              <w:rPr>
                <w:sz w:val="26"/>
                <w:szCs w:val="26"/>
              </w:rPr>
            </w:pPr>
            <w:r w:rsidRPr="00ED4472">
              <w:rPr>
                <w:rFonts w:ascii="Times New Roman" w:hAnsi="Times New Roman" w:cs="Times New Roman"/>
                <w:sz w:val="26"/>
                <w:szCs w:val="26"/>
              </w:rPr>
              <w:t xml:space="preserve">4. Обеспеченность сельского населения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питьевой водой.                    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Повышение качества предоставления 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коммунальных услуг в части           </w:t>
            </w:r>
            <w:r w:rsidRPr="00ED44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водоснабжения населению.                                 </w:t>
            </w:r>
          </w:p>
        </w:tc>
      </w:tr>
    </w:tbl>
    <w:p w:rsidR="00194112" w:rsidRDefault="00194112" w:rsidP="00194112">
      <w:pPr>
        <w:pStyle w:val="ConsPlusNormal"/>
        <w:ind w:firstLine="0"/>
        <w:jc w:val="center"/>
      </w:pPr>
    </w:p>
    <w:p w:rsidR="00194112" w:rsidRPr="006F6863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194112" w:rsidRPr="006F6863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194112" w:rsidRDefault="00194112" w:rsidP="00194112">
      <w:pPr>
        <w:pStyle w:val="ConsPlusNormal"/>
        <w:ind w:firstLine="0"/>
        <w:jc w:val="center"/>
      </w:pPr>
    </w:p>
    <w:p w:rsidR="00A809F1" w:rsidRPr="00753D55" w:rsidRDefault="00753D55" w:rsidP="00753D5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A809F1" w:rsidRPr="00D9279A">
        <w:rPr>
          <w:rFonts w:ascii="Times New Roman" w:hAnsi="Times New Roman"/>
          <w:sz w:val="26"/>
          <w:szCs w:val="26"/>
        </w:rPr>
        <w:t>За последние годы снизилась надежность и устойчивость систем инженерного обеспечения. Технологии, используемые при производстве и предоставлении услуг, мора</w:t>
      </w:r>
      <w:r w:rsidR="00575A41">
        <w:rPr>
          <w:rFonts w:ascii="Times New Roman" w:hAnsi="Times New Roman"/>
          <w:sz w:val="26"/>
          <w:szCs w:val="26"/>
        </w:rPr>
        <w:t xml:space="preserve">льно и физически устарели. </w:t>
      </w:r>
      <w:r w:rsidR="00A809F1" w:rsidRPr="00D9279A">
        <w:rPr>
          <w:rFonts w:ascii="Times New Roman" w:hAnsi="Times New Roman"/>
          <w:sz w:val="26"/>
          <w:szCs w:val="26"/>
        </w:rPr>
        <w:t>Техническое состояние коммунальной инфраструктуры характеризуется высоким уровнем износа, высокой аварийностью, большим потерям энергоносителей. Ремонты проводились только аварийные.</w:t>
      </w:r>
    </w:p>
    <w:p w:rsidR="003C6686" w:rsidRPr="00A4539F" w:rsidRDefault="003C6686" w:rsidP="003C66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Техническое состояние коммунальной инфраструктуры характеризуется высоким уровнем износа, аварийностью, низким коэффициентом полезного действия мощностей и большими потерями энергоносителей.</w:t>
      </w:r>
    </w:p>
    <w:p w:rsidR="003C6686" w:rsidRPr="00A4539F" w:rsidRDefault="003C6686" w:rsidP="003C66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Планово - предупредительный ремонт уступил место аварийно - восстановительным работам, затраты на которые в 2 - 3 раза выше.</w:t>
      </w:r>
    </w:p>
    <w:p w:rsidR="003C6686" w:rsidRPr="00A4539F" w:rsidRDefault="003C6686" w:rsidP="003C66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Следствием этого возрастает износ коммунальной инфраструктуры, увеличиваются затраты на ремонт, производство тепла не соответствует экологическим нормам и требованиям.</w:t>
      </w:r>
    </w:p>
    <w:p w:rsidR="003C6686" w:rsidRPr="00A4539F" w:rsidRDefault="003C6686" w:rsidP="003C66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Износ котельного оборудования составляет от </w:t>
      </w:r>
      <w:r>
        <w:rPr>
          <w:rFonts w:ascii="Times New Roman" w:hAnsi="Times New Roman" w:cs="Times New Roman"/>
          <w:sz w:val="26"/>
          <w:szCs w:val="26"/>
        </w:rPr>
        <w:t>74</w:t>
      </w:r>
      <w:r w:rsidRPr="00A4539F">
        <w:rPr>
          <w:rFonts w:ascii="Times New Roman" w:hAnsi="Times New Roman" w:cs="Times New Roman"/>
          <w:sz w:val="26"/>
          <w:szCs w:val="26"/>
        </w:rPr>
        <w:t>% , теплотрассы -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A4539F">
        <w:rPr>
          <w:rFonts w:ascii="Times New Roman" w:hAnsi="Times New Roman" w:cs="Times New Roman"/>
          <w:sz w:val="26"/>
          <w:szCs w:val="26"/>
        </w:rPr>
        <w:t>%.</w:t>
      </w:r>
    </w:p>
    <w:p w:rsidR="003C6686" w:rsidRPr="00A4539F" w:rsidRDefault="003C6686" w:rsidP="003C66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Из-за ограниченных финансовых возможностей местного бюджета  нет приборов учета  расхода воды и тепловой энергии от котлов и водокачки.</w:t>
      </w:r>
    </w:p>
    <w:p w:rsidR="003C6686" w:rsidRPr="00295BFF" w:rsidRDefault="003C6686" w:rsidP="003C6686">
      <w:pPr>
        <w:pStyle w:val="ab"/>
        <w:spacing w:after="0"/>
        <w:ind w:firstLine="851"/>
        <w:jc w:val="both"/>
        <w:rPr>
          <w:sz w:val="26"/>
          <w:szCs w:val="26"/>
        </w:rPr>
      </w:pPr>
      <w:r w:rsidRPr="00295BFF">
        <w:rPr>
          <w:sz w:val="26"/>
          <w:szCs w:val="26"/>
        </w:rPr>
        <w:t xml:space="preserve">  Из бюджета поселения, собственных сре</w:t>
      </w:r>
      <w:proofErr w:type="gramStart"/>
      <w:r w:rsidRPr="00295BFF">
        <w:rPr>
          <w:sz w:val="26"/>
          <w:szCs w:val="26"/>
        </w:rPr>
        <w:t>дств пр</w:t>
      </w:r>
      <w:proofErr w:type="gramEnd"/>
      <w:r w:rsidRPr="00295BFF">
        <w:rPr>
          <w:sz w:val="26"/>
          <w:szCs w:val="26"/>
        </w:rPr>
        <w:t xml:space="preserve">едприятий ЖКХ на ремонт объектов ЖКХ ежегодно выделяются финансовые средства, но их хватает лишь на объекты, находящиеся в аварийном состоянии и требующих незамедлительного ремонта либо замены, иными словами, лишь на «латание дыр». О реконструкции и модернизации отрасли не приходится и говорить. </w:t>
      </w:r>
    </w:p>
    <w:p w:rsidR="003C6686" w:rsidRDefault="003C6686" w:rsidP="003C66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BFF">
        <w:rPr>
          <w:rFonts w:ascii="Times New Roman" w:hAnsi="Times New Roman" w:cs="Times New Roman"/>
          <w:sz w:val="26"/>
          <w:szCs w:val="26"/>
        </w:rPr>
        <w:t xml:space="preserve">В хозяйственном ведении предприятия МУП «Тепло» находятся котельная, теплотрасса, протяженностью </w:t>
      </w:r>
      <w:r>
        <w:rPr>
          <w:rFonts w:ascii="Times New Roman" w:hAnsi="Times New Roman" w:cs="Times New Roman"/>
          <w:sz w:val="26"/>
          <w:szCs w:val="26"/>
        </w:rPr>
        <w:t>1374</w:t>
      </w:r>
      <w:r w:rsidRPr="00295BFF">
        <w:rPr>
          <w:rFonts w:ascii="Times New Roman" w:hAnsi="Times New Roman" w:cs="Times New Roman"/>
          <w:sz w:val="26"/>
          <w:szCs w:val="26"/>
        </w:rPr>
        <w:t xml:space="preserve"> метр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5BFF">
        <w:rPr>
          <w:rFonts w:ascii="Times New Roman" w:hAnsi="Times New Roman" w:cs="Times New Roman"/>
          <w:sz w:val="26"/>
          <w:szCs w:val="26"/>
        </w:rPr>
        <w:t xml:space="preserve"> в 2-х трубном измерении. Котельная </w:t>
      </w:r>
      <w:r w:rsidRPr="00295BFF">
        <w:rPr>
          <w:rFonts w:ascii="Times New Roman" w:hAnsi="Times New Roman" w:cs="Times New Roman"/>
          <w:sz w:val="26"/>
          <w:szCs w:val="26"/>
        </w:rPr>
        <w:lastRenderedPageBreak/>
        <w:t xml:space="preserve">оборудована 4-мя котлами, два из которых в 2007 году заменены на новые, износ которых составляет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95BFF">
        <w:rPr>
          <w:rFonts w:ascii="Times New Roman" w:hAnsi="Times New Roman" w:cs="Times New Roman"/>
          <w:sz w:val="26"/>
          <w:szCs w:val="26"/>
        </w:rPr>
        <w:t xml:space="preserve">%, два котла замены в </w:t>
      </w:r>
      <w:r>
        <w:rPr>
          <w:rFonts w:ascii="Times New Roman" w:hAnsi="Times New Roman" w:cs="Times New Roman"/>
          <w:sz w:val="26"/>
          <w:szCs w:val="26"/>
        </w:rPr>
        <w:t>2010 году износ составляет 50%</w:t>
      </w:r>
      <w:r w:rsidRPr="00295B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09F1" w:rsidRPr="00A809F1" w:rsidRDefault="003C6686" w:rsidP="00A809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BFF">
        <w:rPr>
          <w:rFonts w:ascii="Times New Roman" w:hAnsi="Times New Roman" w:cs="Times New Roman"/>
          <w:sz w:val="26"/>
          <w:szCs w:val="26"/>
        </w:rPr>
        <w:t xml:space="preserve">Срочно требуется капитальный ремонт теплотрассы на участке от котельной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295BFF">
        <w:rPr>
          <w:rFonts w:ascii="Times New Roman" w:hAnsi="Times New Roman" w:cs="Times New Roman"/>
          <w:sz w:val="26"/>
          <w:szCs w:val="26"/>
        </w:rPr>
        <w:t>детского сада</w:t>
      </w:r>
      <w:r>
        <w:rPr>
          <w:rFonts w:ascii="Times New Roman" w:hAnsi="Times New Roman" w:cs="Times New Roman"/>
          <w:sz w:val="26"/>
          <w:szCs w:val="26"/>
        </w:rPr>
        <w:t xml:space="preserve"> и здания сельсовета</w:t>
      </w:r>
      <w:r w:rsidRPr="00295BFF">
        <w:rPr>
          <w:rFonts w:ascii="Times New Roman" w:hAnsi="Times New Roman" w:cs="Times New Roman"/>
          <w:sz w:val="26"/>
          <w:szCs w:val="26"/>
        </w:rPr>
        <w:t xml:space="preserve">, протяженностью 452 метров, так как с момента ввода в эксплуатацию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95BFF">
        <w:rPr>
          <w:rFonts w:ascii="Times New Roman" w:hAnsi="Times New Roman" w:cs="Times New Roman"/>
          <w:sz w:val="26"/>
          <w:szCs w:val="26"/>
        </w:rPr>
        <w:t>1980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BFF">
        <w:rPr>
          <w:rFonts w:ascii="Times New Roman" w:hAnsi="Times New Roman" w:cs="Times New Roman"/>
          <w:sz w:val="26"/>
          <w:szCs w:val="26"/>
        </w:rPr>
        <w:t>года, капитального ремонта данного участка не проводилось, износ составляе</w:t>
      </w:r>
      <w:r w:rsidR="00A809F1">
        <w:rPr>
          <w:rFonts w:ascii="Times New Roman" w:hAnsi="Times New Roman" w:cs="Times New Roman"/>
          <w:sz w:val="26"/>
          <w:szCs w:val="26"/>
        </w:rPr>
        <w:t>т 100%.</w:t>
      </w:r>
    </w:p>
    <w:p w:rsidR="00A809F1" w:rsidRPr="00D9279A" w:rsidRDefault="00A809F1" w:rsidP="00A809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79A">
        <w:rPr>
          <w:rFonts w:ascii="Times New Roman" w:hAnsi="Times New Roman" w:cs="Times New Roman"/>
          <w:sz w:val="26"/>
          <w:szCs w:val="26"/>
        </w:rPr>
        <w:t xml:space="preserve">    </w:t>
      </w:r>
      <w:r w:rsidR="00753D55">
        <w:rPr>
          <w:rFonts w:ascii="Times New Roman" w:hAnsi="Times New Roman" w:cs="Times New Roman"/>
          <w:sz w:val="26"/>
          <w:szCs w:val="26"/>
        </w:rPr>
        <w:t>Также в</w:t>
      </w:r>
      <w:r w:rsidRPr="00D9279A">
        <w:rPr>
          <w:rFonts w:ascii="Times New Roman" w:hAnsi="Times New Roman" w:cs="Times New Roman"/>
          <w:sz w:val="26"/>
          <w:szCs w:val="26"/>
        </w:rPr>
        <w:t xml:space="preserve"> хозяйственном ведении предприятия находятся водопровод чугунный, протяженностью 707м., также 315 м. полиэтиленовые трубы.  Трубопровод введен в эксплуатацию в 1978 году.</w:t>
      </w:r>
    </w:p>
    <w:p w:rsidR="00A809F1" w:rsidRPr="00D9279A" w:rsidRDefault="00A809F1" w:rsidP="00A809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79A">
        <w:rPr>
          <w:rFonts w:ascii="Times New Roman" w:hAnsi="Times New Roman" w:cs="Times New Roman"/>
          <w:sz w:val="26"/>
          <w:szCs w:val="26"/>
        </w:rPr>
        <w:t xml:space="preserve">        Ветхие водопроводные сети 227м. находятся в аварийном состоянии. Также на балансе находится водонапорная башня, построенная в  1980 году, резервуар которой был неоднократно подвержен сварочно-ремонтным работам, износ ее на сегодняшний день составил 100%., срочно необходима ее замена. В связи с тем, что данный объект является единственным источником воды на селе, необходимо провести его реконструкцию для возможности заправки машин пожарной службы. </w:t>
      </w:r>
    </w:p>
    <w:p w:rsidR="00A809F1" w:rsidRPr="00D9279A" w:rsidRDefault="00A809F1" w:rsidP="00A809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79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На сегодня</w:t>
      </w:r>
      <w:r w:rsidRPr="00D927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проблемным вопросом является </w:t>
      </w:r>
      <w:r w:rsidRPr="00D9279A">
        <w:rPr>
          <w:rFonts w:ascii="Times New Roman" w:hAnsi="Times New Roman" w:cs="Times New Roman"/>
          <w:sz w:val="26"/>
          <w:szCs w:val="26"/>
        </w:rPr>
        <w:t xml:space="preserve"> обеспечение водой жителей </w:t>
      </w:r>
      <w:proofErr w:type="spellStart"/>
      <w:r w:rsidRPr="00D9279A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D9279A">
        <w:rPr>
          <w:rFonts w:ascii="Times New Roman" w:hAnsi="Times New Roman" w:cs="Times New Roman"/>
          <w:sz w:val="26"/>
          <w:szCs w:val="26"/>
        </w:rPr>
        <w:t xml:space="preserve"> Сартыков, необходимо строительство нового водопровода. </w:t>
      </w:r>
    </w:p>
    <w:p w:rsidR="008C6957" w:rsidRPr="008C6957" w:rsidRDefault="008C6957" w:rsidP="003C668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194112" w:rsidRDefault="00194112" w:rsidP="00194112">
      <w:pPr>
        <w:pStyle w:val="ConsPlusNormal"/>
        <w:ind w:firstLine="0"/>
      </w:pPr>
    </w:p>
    <w:p w:rsidR="00194112" w:rsidRDefault="00194112" w:rsidP="00194112">
      <w:pPr>
        <w:pStyle w:val="ConsPlusNormal"/>
        <w:ind w:firstLine="0"/>
        <w:jc w:val="center"/>
      </w:pPr>
    </w:p>
    <w:p w:rsidR="00194112" w:rsidRPr="007219B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194112" w:rsidRPr="007219B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194112" w:rsidRPr="007219B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F7F" w:rsidRPr="00563277" w:rsidRDefault="007D0F7F" w:rsidP="007D0F7F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 xml:space="preserve">         Основными целями Программы являются: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- повышение эффективности функционирования  коммунального хозяйства;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- обеспечение надежности работы коммунальных систем жизнеобеспечения населения,  улучшения качества предоставления коммунальных услуг.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- снижение стоимости  коммунальных услуг;</w:t>
      </w:r>
    </w:p>
    <w:p w:rsidR="007D0F7F" w:rsidRPr="00563277" w:rsidRDefault="007D0F7F" w:rsidP="007D0F7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- улучшение качества питьевой воды.</w:t>
      </w:r>
      <w:r w:rsidRPr="00563277">
        <w:rPr>
          <w:rFonts w:ascii="Times New Roman" w:hAnsi="Times New Roman" w:cs="Times New Roman"/>
          <w:sz w:val="26"/>
          <w:szCs w:val="26"/>
        </w:rPr>
        <w:tab/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 xml:space="preserve">       Для достижения поставленных целей необходимо решить следующие поставленные задачи: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- обеспечение финансового оздоровления предприятия;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- проведение модернизации инженерной инфраструктуры с привлечением бюджетных и внебюджетных средств;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 xml:space="preserve">- обеспечение условий для снижения издержек, техническое перевооружение на основе </w:t>
      </w:r>
      <w:proofErr w:type="spellStart"/>
      <w:r w:rsidRPr="00563277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563277">
        <w:rPr>
          <w:rFonts w:ascii="Times New Roman" w:hAnsi="Times New Roman" w:cs="Times New Roman"/>
          <w:sz w:val="26"/>
          <w:szCs w:val="26"/>
        </w:rPr>
        <w:t xml:space="preserve"> и ресурсосберегающих технологий.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 xml:space="preserve">- обеспечение населения качественной питьевой водой, отвечающей требованиям </w:t>
      </w:r>
      <w:proofErr w:type="spellStart"/>
      <w:r w:rsidRPr="00563277">
        <w:rPr>
          <w:rFonts w:ascii="Times New Roman" w:hAnsi="Times New Roman" w:cs="Times New Roman"/>
          <w:sz w:val="26"/>
          <w:szCs w:val="26"/>
        </w:rPr>
        <w:t>ГОСТа</w:t>
      </w:r>
      <w:proofErr w:type="spellEnd"/>
      <w:r w:rsidRPr="00563277">
        <w:rPr>
          <w:rFonts w:ascii="Times New Roman" w:hAnsi="Times New Roman" w:cs="Times New Roman"/>
          <w:sz w:val="26"/>
          <w:szCs w:val="26"/>
        </w:rPr>
        <w:t xml:space="preserve"> 2874-82 «Вода питьевая» и </w:t>
      </w:r>
      <w:proofErr w:type="spellStart"/>
      <w:r w:rsidRPr="0056327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525204">
        <w:rPr>
          <w:rFonts w:ascii="Times New Roman" w:hAnsi="Times New Roman" w:cs="Times New Roman"/>
          <w:sz w:val="26"/>
          <w:szCs w:val="26"/>
        </w:rPr>
        <w:t xml:space="preserve"> </w:t>
      </w:r>
      <w:r w:rsidRPr="00563277">
        <w:rPr>
          <w:rFonts w:ascii="Times New Roman" w:hAnsi="Times New Roman" w:cs="Times New Roman"/>
          <w:sz w:val="26"/>
          <w:szCs w:val="26"/>
        </w:rPr>
        <w:t>2.1.4.1074-01 «Питьевая вода»;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-обеспечение уровня очистки воды;</w:t>
      </w:r>
    </w:p>
    <w:p w:rsidR="007D0F7F" w:rsidRPr="00563277" w:rsidRDefault="007D0F7F" w:rsidP="007D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- реконструкция и восстановление  существующих систем водоснабжения для повышения</w:t>
      </w:r>
      <w:r>
        <w:rPr>
          <w:rFonts w:ascii="Times New Roman" w:hAnsi="Times New Roman" w:cs="Times New Roman"/>
          <w:sz w:val="26"/>
          <w:szCs w:val="26"/>
        </w:rPr>
        <w:t xml:space="preserve"> их эксплуатационного состояния.</w:t>
      </w:r>
    </w:p>
    <w:p w:rsidR="008C6957" w:rsidRPr="008C6957" w:rsidRDefault="008C6957" w:rsidP="008C695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C6957">
        <w:rPr>
          <w:rFonts w:ascii="Times New Roman" w:hAnsi="Times New Roman"/>
          <w:sz w:val="26"/>
          <w:szCs w:val="26"/>
        </w:rPr>
        <w:t>Срок действия программы  2018-2020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C6957">
        <w:rPr>
          <w:rFonts w:ascii="Times New Roman" w:hAnsi="Times New Roman"/>
          <w:sz w:val="26"/>
          <w:szCs w:val="26"/>
        </w:rPr>
        <w:t>г. Реализация программы будет осуществляться весь период.</w:t>
      </w:r>
    </w:p>
    <w:p w:rsidR="008C6957" w:rsidRPr="00A52ED8" w:rsidRDefault="008C6957" w:rsidP="008C69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112" w:rsidRDefault="00194112" w:rsidP="008C6957">
      <w:pPr>
        <w:pStyle w:val="ConsPlusNormal"/>
        <w:jc w:val="both"/>
      </w:pPr>
    </w:p>
    <w:p w:rsidR="00194112" w:rsidRDefault="00194112" w:rsidP="00194112">
      <w:pPr>
        <w:pStyle w:val="ConsPlusNormal"/>
        <w:ind w:firstLine="0"/>
        <w:jc w:val="center"/>
      </w:pPr>
    </w:p>
    <w:p w:rsidR="00194112" w:rsidRPr="007219B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7219B2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194112" w:rsidRPr="007219B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194112" w:rsidRPr="007219B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194112" w:rsidRPr="007219B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74" w:rsidRPr="000A3324" w:rsidRDefault="00C77874" w:rsidP="00C77874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</w:t>
      </w:r>
      <w:r w:rsidRPr="000A33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развитие системы тепло/водоснабжения  на территории муниципального </w:t>
      </w:r>
      <w:r w:rsidRPr="000A332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образования Аршановский сельсовет Алтайского района Республики Хакасия.</w:t>
      </w:r>
    </w:p>
    <w:p w:rsidR="00194112" w:rsidRPr="000F5442" w:rsidRDefault="00194112" w:rsidP="001941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5442">
        <w:rPr>
          <w:rFonts w:ascii="Times New Roman" w:hAnsi="Times New Roman" w:cs="Times New Roman"/>
          <w:sz w:val="26"/>
          <w:szCs w:val="26"/>
        </w:rPr>
        <w:t xml:space="preserve"> 1) к Программе.</w:t>
      </w:r>
    </w:p>
    <w:p w:rsidR="00EA0CA3" w:rsidRDefault="00EA0CA3" w:rsidP="0019411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  <w:sectPr w:rsidR="00EA0CA3">
          <w:pgSz w:w="11906" w:h="16838"/>
          <w:pgMar w:top="1134" w:right="567" w:bottom="1134" w:left="1134" w:header="720" w:footer="720" w:gutter="0"/>
          <w:cols w:space="720"/>
        </w:sectPr>
      </w:pPr>
    </w:p>
    <w:p w:rsidR="00194112" w:rsidRDefault="00194112" w:rsidP="0019411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194112" w:rsidRPr="000F5442" w:rsidRDefault="008372B7" w:rsidP="00EA0CA3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194112" w:rsidRPr="000F5442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p w:rsidR="0019411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8372B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194112" w:rsidRDefault="00194112" w:rsidP="008372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8372B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554"/>
        <w:gridCol w:w="990"/>
        <w:gridCol w:w="1276"/>
        <w:gridCol w:w="1276"/>
        <w:gridCol w:w="709"/>
        <w:gridCol w:w="712"/>
        <w:gridCol w:w="709"/>
        <w:gridCol w:w="6"/>
        <w:gridCol w:w="701"/>
        <w:gridCol w:w="712"/>
        <w:gridCol w:w="1845"/>
        <w:gridCol w:w="1954"/>
      </w:tblGrid>
      <w:tr w:rsidR="00EA0CA3" w:rsidRPr="009A6A31" w:rsidTr="00C201ED">
        <w:trPr>
          <w:trHeight w:val="20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7874" w:rsidRPr="009A6A31" w:rsidRDefault="00C77874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7874" w:rsidRPr="009A6A31" w:rsidRDefault="00C77874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5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7874" w:rsidRPr="009A6A31" w:rsidRDefault="00C77874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74" w:rsidRPr="009A6A31" w:rsidRDefault="00C77874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74" w:rsidRPr="009A6A31" w:rsidRDefault="00C77874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ED" w:rsidRPr="009A6A31" w:rsidRDefault="00C201ED" w:rsidP="0021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ED" w:rsidRPr="009A6A31" w:rsidRDefault="00C201ED" w:rsidP="0021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1ED" w:rsidRPr="009A6A31" w:rsidRDefault="00C201ED" w:rsidP="00C2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EA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EA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EA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EA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EA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EA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EA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ED" w:rsidRPr="009A6A31" w:rsidRDefault="00C201ED" w:rsidP="0021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A31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водопровода </w:t>
            </w:r>
          </w:p>
          <w:p w:rsidR="00C201ED" w:rsidRPr="009A6A31" w:rsidRDefault="00C201ED" w:rsidP="002129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A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C201ED" w:rsidRPr="009A6A31" w:rsidRDefault="00C201ED" w:rsidP="002129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A31"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 w:rsidRPr="009A6A31">
              <w:rPr>
                <w:rFonts w:ascii="Times New Roman" w:hAnsi="Times New Roman" w:cs="Times New Roman"/>
                <w:sz w:val="26"/>
                <w:szCs w:val="26"/>
              </w:rPr>
              <w:t xml:space="preserve">  Сартыков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1ED" w:rsidRPr="009A6A31" w:rsidRDefault="00C201ED" w:rsidP="002E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E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D3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A31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питьевой воды</w:t>
            </w:r>
          </w:p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31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водонапорной башни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E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E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D3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A31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питьевой воды</w:t>
            </w:r>
          </w:p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капитальный ремонт теплотрассы и водопровода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D3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 ЖКХ, повышения  качества предоставления услуг МУП "Тепло"</w:t>
            </w:r>
          </w:p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и текущий ремонт 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тепло/водоснабжения здания сельсовета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D3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EA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EA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EA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EA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EA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2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D2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приведения коммунальной инфраструктуры в соответствие со стандартами качества</w:t>
            </w: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здания котельной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D3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     обеспеченности       населения       коммунальными услугами</w:t>
            </w: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D3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износа объектов коммунальной инфраструктуры  </w:t>
            </w:r>
            <w:proofErr w:type="gram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по годам значительно уменьшится.</w:t>
            </w: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теплосчетчиков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E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D3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D26C98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D26C98" w:rsidRDefault="00C201ED" w:rsidP="0021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1ED" w:rsidRPr="009A6A31" w:rsidTr="00C201ED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E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E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C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D3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1ED" w:rsidRPr="009A6A31" w:rsidRDefault="00C201ED" w:rsidP="002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112" w:rsidRDefault="00194112" w:rsidP="008372B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0CA3" w:rsidRDefault="00EA0CA3" w:rsidP="0019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EA0CA3" w:rsidSect="00EA0CA3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194112" w:rsidRDefault="00194112" w:rsidP="0019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8372B7" w:rsidRPr="00F17AE7" w:rsidRDefault="008372B7" w:rsidP="0019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194112" w:rsidRPr="008372B7" w:rsidRDefault="008372B7" w:rsidP="008372B7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</w:pPr>
      <w:r w:rsidRPr="008372B7">
        <w:rPr>
          <w:rFonts w:ascii="Times New Roman" w:hAnsi="Times New Roman" w:cs="Times New Roman"/>
          <w:sz w:val="26"/>
          <w:szCs w:val="26"/>
        </w:rPr>
        <w:t>Реализация программы и ее финансирование осуществляется из средств бюджета поселения, а также средств заинтересованных организаций поселения по конкретно выполняемым мероприятиям и работам.</w:t>
      </w:r>
      <w:r w:rsidRPr="008372B7">
        <w:rPr>
          <w:rFonts w:ascii="Times New Roman" w:hAnsi="Times New Roman" w:cs="Times New Roman"/>
          <w:sz w:val="26"/>
          <w:szCs w:val="26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8372B7">
        <w:rPr>
          <w:rFonts w:ascii="Times New Roman" w:hAnsi="Times New Roman" w:cs="Times New Roman"/>
          <w:sz w:val="26"/>
          <w:szCs w:val="26"/>
        </w:rPr>
        <w:br/>
      </w:r>
    </w:p>
    <w:p w:rsidR="000D0012" w:rsidRPr="00755324" w:rsidRDefault="000D0012" w:rsidP="000D0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0D0012" w:rsidRPr="000D0012" w:rsidRDefault="000D0012" w:rsidP="000D001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 xml:space="preserve">в 2018-2025 годах – </w:t>
      </w:r>
      <w:r>
        <w:rPr>
          <w:rFonts w:ascii="Times New Roman" w:hAnsi="Times New Roman" w:cs="Times New Roman"/>
          <w:sz w:val="26"/>
          <w:szCs w:val="26"/>
        </w:rPr>
        <w:t>6860</w:t>
      </w:r>
      <w:r w:rsidRPr="000D0012">
        <w:rPr>
          <w:rFonts w:ascii="Times New Roman" w:hAnsi="Times New Roman" w:cs="Times New Roman"/>
          <w:sz w:val="26"/>
          <w:szCs w:val="26"/>
        </w:rPr>
        <w:t>,0 тыс. рублей,</w:t>
      </w:r>
    </w:p>
    <w:p w:rsidR="000D0012" w:rsidRPr="000D0012" w:rsidRDefault="000D0012" w:rsidP="000D001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0D0012" w:rsidRPr="000D0012" w:rsidRDefault="000D0012" w:rsidP="000D001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2018 год –2520,0 тыс. рублей;</w:t>
      </w:r>
    </w:p>
    <w:p w:rsidR="000D0012" w:rsidRPr="000D0012" w:rsidRDefault="000D0012" w:rsidP="000D001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2019год – 2520,0 тыс. рублей;</w:t>
      </w:r>
    </w:p>
    <w:p w:rsidR="000D0012" w:rsidRPr="000D0012" w:rsidRDefault="000D0012" w:rsidP="000D0012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2020год – 1820,0 тыс. рублей.</w:t>
      </w:r>
    </w:p>
    <w:p w:rsidR="000D0012" w:rsidRPr="000D0012" w:rsidRDefault="000D0012" w:rsidP="000D0012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2021 год-</w:t>
      </w:r>
    </w:p>
    <w:p w:rsidR="000D0012" w:rsidRPr="000D0012" w:rsidRDefault="000D0012" w:rsidP="000D0012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2022 год-</w:t>
      </w:r>
    </w:p>
    <w:p w:rsidR="000D0012" w:rsidRPr="000D0012" w:rsidRDefault="000D0012" w:rsidP="000D0012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2023год-</w:t>
      </w:r>
    </w:p>
    <w:p w:rsidR="000D0012" w:rsidRPr="000D0012" w:rsidRDefault="000D0012" w:rsidP="000D0012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2024год-</w:t>
      </w:r>
    </w:p>
    <w:p w:rsidR="00194112" w:rsidRDefault="000D0012" w:rsidP="000D0012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D0012">
        <w:rPr>
          <w:rFonts w:ascii="Times New Roman" w:hAnsi="Times New Roman" w:cs="Times New Roman"/>
          <w:sz w:val="26"/>
          <w:szCs w:val="26"/>
        </w:rPr>
        <w:t>2025год-</w:t>
      </w:r>
    </w:p>
    <w:p w:rsidR="000D0012" w:rsidRDefault="000D0012" w:rsidP="000D0012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0D0012" w:rsidRDefault="000D0012" w:rsidP="000D0012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19411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в перечень объектов ремонта и реконструкции улично-дорожной сети муниципального образования на очередной финансовый год, обоснований </w:t>
      </w:r>
      <w:r w:rsidRPr="00A17FFD">
        <w:rPr>
          <w:rFonts w:ascii="Times New Roman" w:hAnsi="Times New Roman" w:cs="Times New Roman"/>
          <w:sz w:val="26"/>
          <w:szCs w:val="26"/>
        </w:rPr>
        <w:lastRenderedPageBreak/>
        <w:t>для отбора первоочередных объектов, финансируемых в рамках Программы в очередном финансовом году;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194112" w:rsidRDefault="00194112" w:rsidP="00194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ОЦЕНКА ЭФФЕКТИВНОСТИ РЕАЛИЗАЦИИ ПРОГРАММЫ.</w:t>
      </w:r>
    </w:p>
    <w:p w:rsidR="0019411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5815E2" w:rsidRPr="00563277" w:rsidRDefault="005815E2" w:rsidP="005815E2">
      <w:pPr>
        <w:tabs>
          <w:tab w:val="left" w:pos="15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Оценка  социально-экономической эффективности программы производится согласно следующим показателям результативности (индикаторов).</w:t>
      </w:r>
    </w:p>
    <w:p w:rsidR="005815E2" w:rsidRPr="00563277" w:rsidRDefault="005815E2" w:rsidP="00581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 xml:space="preserve">       Результативность программных мероприятий</w:t>
      </w:r>
    </w:p>
    <w:p w:rsidR="005815E2" w:rsidRPr="00563277" w:rsidRDefault="005815E2" w:rsidP="005815E2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63277">
        <w:rPr>
          <w:rFonts w:ascii="Times New Roman" w:hAnsi="Times New Roman"/>
          <w:sz w:val="26"/>
          <w:szCs w:val="26"/>
        </w:rPr>
        <w:t xml:space="preserve">Уровень износа объектов коммунальной инфраструктуры  </w:t>
      </w:r>
      <w:proofErr w:type="gramStart"/>
      <w:r w:rsidRPr="00563277">
        <w:rPr>
          <w:rFonts w:ascii="Times New Roman" w:hAnsi="Times New Roman"/>
          <w:sz w:val="26"/>
          <w:szCs w:val="26"/>
        </w:rPr>
        <w:t>в</w:t>
      </w:r>
      <w:proofErr w:type="gramEnd"/>
      <w:r w:rsidRPr="00563277">
        <w:rPr>
          <w:rFonts w:ascii="Times New Roman" w:hAnsi="Times New Roman"/>
          <w:sz w:val="26"/>
          <w:szCs w:val="26"/>
        </w:rPr>
        <w:t xml:space="preserve"> % по годам значительно уменьшится: 201</w:t>
      </w:r>
      <w:r>
        <w:rPr>
          <w:rFonts w:ascii="Times New Roman" w:hAnsi="Times New Roman"/>
          <w:sz w:val="26"/>
          <w:szCs w:val="26"/>
        </w:rPr>
        <w:t>8</w:t>
      </w:r>
      <w:r w:rsidRPr="00563277">
        <w:rPr>
          <w:rFonts w:ascii="Times New Roman" w:hAnsi="Times New Roman"/>
          <w:sz w:val="26"/>
          <w:szCs w:val="26"/>
        </w:rPr>
        <w:t>г.   -56%,   201</w:t>
      </w:r>
      <w:r>
        <w:rPr>
          <w:rFonts w:ascii="Times New Roman" w:hAnsi="Times New Roman"/>
          <w:sz w:val="26"/>
          <w:szCs w:val="26"/>
        </w:rPr>
        <w:t>9</w:t>
      </w:r>
      <w:r w:rsidRPr="00563277">
        <w:rPr>
          <w:rFonts w:ascii="Times New Roman" w:hAnsi="Times New Roman"/>
          <w:sz w:val="26"/>
          <w:szCs w:val="26"/>
        </w:rPr>
        <w:t>г.   - 52%,   20</w:t>
      </w:r>
      <w:r>
        <w:rPr>
          <w:rFonts w:ascii="Times New Roman" w:hAnsi="Times New Roman"/>
          <w:sz w:val="26"/>
          <w:szCs w:val="26"/>
        </w:rPr>
        <w:t>20</w:t>
      </w:r>
      <w:r w:rsidRPr="00563277">
        <w:rPr>
          <w:rFonts w:ascii="Times New Roman" w:hAnsi="Times New Roman"/>
          <w:sz w:val="26"/>
          <w:szCs w:val="26"/>
        </w:rPr>
        <w:t>г.   - 48%.</w:t>
      </w:r>
    </w:p>
    <w:p w:rsidR="005815E2" w:rsidRPr="00563277" w:rsidRDefault="005815E2" w:rsidP="005815E2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63277">
        <w:rPr>
          <w:rFonts w:ascii="Times New Roman" w:hAnsi="Times New Roman"/>
          <w:sz w:val="26"/>
          <w:szCs w:val="26"/>
        </w:rPr>
        <w:t xml:space="preserve">Приведение объектов </w:t>
      </w:r>
      <w:proofErr w:type="gramStart"/>
      <w:r w:rsidRPr="00563277">
        <w:rPr>
          <w:rFonts w:ascii="Times New Roman" w:hAnsi="Times New Roman"/>
          <w:sz w:val="26"/>
          <w:szCs w:val="26"/>
        </w:rPr>
        <w:t>водозабора</w:t>
      </w:r>
      <w:proofErr w:type="gramEnd"/>
      <w:r w:rsidRPr="00563277">
        <w:rPr>
          <w:rFonts w:ascii="Times New Roman" w:hAnsi="Times New Roman"/>
          <w:sz w:val="26"/>
          <w:szCs w:val="26"/>
        </w:rPr>
        <w:t xml:space="preserve"> в состояние отвечающее нормам санитарного требования по годам  значительно возрастет.</w:t>
      </w:r>
    </w:p>
    <w:p w:rsidR="005815E2" w:rsidRPr="00563277" w:rsidRDefault="005815E2" w:rsidP="005815E2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63277">
        <w:rPr>
          <w:rFonts w:ascii="Times New Roman" w:hAnsi="Times New Roman"/>
          <w:sz w:val="26"/>
          <w:szCs w:val="26"/>
        </w:rPr>
        <w:t>Улучшится качество питьевой воды.</w:t>
      </w: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Программы. </w:t>
      </w: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137F" w:rsidRPr="00194112" w:rsidRDefault="009A137F" w:rsidP="005815E2"/>
    <w:sectPr w:rsidR="009A137F" w:rsidRPr="00194112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2">
    <w:nsid w:val="73AB422B"/>
    <w:multiLevelType w:val="hybridMultilevel"/>
    <w:tmpl w:val="544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097A25"/>
    <w:rsid w:val="000D0012"/>
    <w:rsid w:val="000E7848"/>
    <w:rsid w:val="00194112"/>
    <w:rsid w:val="00280594"/>
    <w:rsid w:val="002850CE"/>
    <w:rsid w:val="00285CC5"/>
    <w:rsid w:val="002B3A98"/>
    <w:rsid w:val="002E7FAD"/>
    <w:rsid w:val="00380330"/>
    <w:rsid w:val="003C6686"/>
    <w:rsid w:val="004B41ED"/>
    <w:rsid w:val="004E2E34"/>
    <w:rsid w:val="00525204"/>
    <w:rsid w:val="00547C22"/>
    <w:rsid w:val="00575A41"/>
    <w:rsid w:val="005815E2"/>
    <w:rsid w:val="005C3FB9"/>
    <w:rsid w:val="005F498D"/>
    <w:rsid w:val="00687783"/>
    <w:rsid w:val="00690A7F"/>
    <w:rsid w:val="00752119"/>
    <w:rsid w:val="00753D55"/>
    <w:rsid w:val="00755324"/>
    <w:rsid w:val="00787972"/>
    <w:rsid w:val="007B58F8"/>
    <w:rsid w:val="007D0F7F"/>
    <w:rsid w:val="007E50E8"/>
    <w:rsid w:val="007F66C3"/>
    <w:rsid w:val="008372B7"/>
    <w:rsid w:val="00885544"/>
    <w:rsid w:val="008C6957"/>
    <w:rsid w:val="008D48D8"/>
    <w:rsid w:val="00931EC5"/>
    <w:rsid w:val="00945B4B"/>
    <w:rsid w:val="009A137F"/>
    <w:rsid w:val="009D6A9D"/>
    <w:rsid w:val="00A12FBB"/>
    <w:rsid w:val="00A809F1"/>
    <w:rsid w:val="00A849B3"/>
    <w:rsid w:val="00AB16C4"/>
    <w:rsid w:val="00B01C0B"/>
    <w:rsid w:val="00B1174F"/>
    <w:rsid w:val="00B44D52"/>
    <w:rsid w:val="00BE5C0D"/>
    <w:rsid w:val="00BF166D"/>
    <w:rsid w:val="00C201ED"/>
    <w:rsid w:val="00C50601"/>
    <w:rsid w:val="00C60130"/>
    <w:rsid w:val="00C77874"/>
    <w:rsid w:val="00C874FC"/>
    <w:rsid w:val="00C937AA"/>
    <w:rsid w:val="00D140CA"/>
    <w:rsid w:val="00DA63DD"/>
    <w:rsid w:val="00DB020C"/>
    <w:rsid w:val="00DB7539"/>
    <w:rsid w:val="00DD70A5"/>
    <w:rsid w:val="00E2477F"/>
    <w:rsid w:val="00E469CD"/>
    <w:rsid w:val="00EA0CA3"/>
    <w:rsid w:val="00ED4472"/>
    <w:rsid w:val="00F14E70"/>
    <w:rsid w:val="00F17AE7"/>
    <w:rsid w:val="00F31264"/>
    <w:rsid w:val="00F62BE0"/>
    <w:rsid w:val="00F83ECD"/>
    <w:rsid w:val="00FA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9A137F"/>
    <w:pPr>
      <w:spacing w:after="0" w:line="240" w:lineRule="auto"/>
    </w:pPr>
  </w:style>
  <w:style w:type="table" w:styleId="a5">
    <w:name w:val="Table Grid"/>
    <w:basedOn w:val="a1"/>
    <w:uiPriority w:val="59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rsid w:val="009A137F"/>
    <w:rPr>
      <w:color w:val="0000FF"/>
      <w:u w:val="single"/>
    </w:rPr>
  </w:style>
  <w:style w:type="paragraph" w:customStyle="1" w:styleId="ConsPlusCell">
    <w:name w:val="ConsPlusCell"/>
    <w:uiPriority w:val="99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  <w:style w:type="paragraph" w:styleId="ab">
    <w:name w:val="Body Text"/>
    <w:basedOn w:val="a"/>
    <w:link w:val="ac"/>
    <w:rsid w:val="003C66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C66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59</cp:revision>
  <cp:lastPrinted>2017-02-06T07:25:00Z</cp:lastPrinted>
  <dcterms:created xsi:type="dcterms:W3CDTF">2015-11-23T02:31:00Z</dcterms:created>
  <dcterms:modified xsi:type="dcterms:W3CDTF">2017-11-17T06:23:00Z</dcterms:modified>
</cp:coreProperties>
</file>