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6" w:rsidRDefault="00835B36" w:rsidP="00835B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проект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Российская Федерация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Республика Хакасия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Алтайский район</w:t>
      </w:r>
    </w:p>
    <w:p w:rsidR="00835B36" w:rsidRPr="00835B36" w:rsidRDefault="00835B36" w:rsidP="00835B36">
      <w:pPr>
        <w:shd w:val="clear" w:color="auto" w:fill="FFFFFF"/>
        <w:tabs>
          <w:tab w:val="left" w:leader="underscore" w:pos="462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Администрация Аршановского сельсовета</w:t>
      </w:r>
    </w:p>
    <w:p w:rsidR="00CA4B2E" w:rsidRDefault="00CA4B2E" w:rsidP="003A3BC5">
      <w:pPr>
        <w:rPr>
          <w:rFonts w:ascii="Times New Roman" w:hAnsi="Times New Roman" w:cs="Times New Roman"/>
          <w:sz w:val="26"/>
          <w:szCs w:val="26"/>
        </w:rPr>
      </w:pPr>
    </w:p>
    <w:p w:rsidR="00CA4B2E" w:rsidRDefault="00C35E10" w:rsidP="00CA4B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4B2E" w:rsidRDefault="00CA4B2E" w:rsidP="00CA4B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Default="00835B36" w:rsidP="003A3B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A4B2E">
        <w:rPr>
          <w:rFonts w:ascii="Times New Roman" w:hAnsi="Times New Roman" w:cs="Times New Roman"/>
          <w:sz w:val="26"/>
          <w:szCs w:val="26"/>
        </w:rPr>
        <w:t xml:space="preserve">                                        с. Аршаново       </w:t>
      </w:r>
      <w:r w:rsidR="00C35E10">
        <w:rPr>
          <w:rFonts w:ascii="Times New Roman" w:hAnsi="Times New Roman" w:cs="Times New Roman"/>
          <w:sz w:val="26"/>
          <w:szCs w:val="26"/>
        </w:rPr>
        <w:t xml:space="preserve">                           №  </w:t>
      </w:r>
    </w:p>
    <w:tbl>
      <w:tblPr>
        <w:tblStyle w:val="a4"/>
        <w:tblW w:w="0" w:type="auto"/>
        <w:tblLook w:val="04A0"/>
      </w:tblPr>
      <w:tblGrid>
        <w:gridCol w:w="4609"/>
      </w:tblGrid>
      <w:tr w:rsidR="00CA4B2E" w:rsidRPr="00CA4B2E" w:rsidTr="003A3BC5">
        <w:trPr>
          <w:trHeight w:val="592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3A3BC5" w:rsidRPr="00B15436" w:rsidRDefault="00CA4B2E" w:rsidP="003A3B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Об у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тверждении Положения о проверке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достоверност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и полноты сведений о доходах,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об имуществе и обязательствах имуществен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ного 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характера, представляемых гражданами, 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претенд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ующими на замещение должностей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</w:t>
            </w:r>
            <w:r w:rsidR="003A3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елей муниципальных учреждений,  и </w:t>
            </w:r>
            <w:r w:rsidR="003A3BC5" w:rsidRPr="00B15436">
              <w:rPr>
                <w:rFonts w:ascii="Times New Roman" w:eastAsia="Times New Roman" w:hAnsi="Times New Roman" w:cs="Times New Roman"/>
                <w:sz w:val="26"/>
                <w:szCs w:val="26"/>
              </w:rPr>
              <w:t>лицами, замещающими эти должности</w:t>
            </w:r>
          </w:p>
          <w:p w:rsidR="00CA4B2E" w:rsidRPr="003A3BC5" w:rsidRDefault="00CA4B2E" w:rsidP="00FE65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835B36" w:rsidRPr="003A3BC5" w:rsidRDefault="003A3BC5" w:rsidP="003A3B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3A3BC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7.1 статьи 8 Федерального закона Российской Федерации «О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r w:rsidR="00CA4B2E" w:rsidRPr="003A3BC5">
        <w:rPr>
          <w:rFonts w:ascii="Times New Roman" w:hAnsi="Times New Roman" w:cs="Times New Roman"/>
          <w:sz w:val="26"/>
          <w:szCs w:val="26"/>
        </w:rPr>
        <w:t>руково</w:t>
      </w:r>
      <w:r w:rsidR="00047129" w:rsidRPr="003A3BC5">
        <w:rPr>
          <w:rFonts w:ascii="Times New Roman" w:hAnsi="Times New Roman" w:cs="Times New Roman"/>
          <w:sz w:val="26"/>
          <w:szCs w:val="26"/>
        </w:rPr>
        <w:t xml:space="preserve">дствуясь </w:t>
      </w:r>
      <w:r w:rsidRPr="003A3BC5">
        <w:rPr>
          <w:rFonts w:ascii="Times New Roman" w:hAnsi="Times New Roman" w:cs="Times New Roman"/>
          <w:sz w:val="26"/>
          <w:szCs w:val="26"/>
        </w:rPr>
        <w:t xml:space="preserve"> статьей </w:t>
      </w:r>
      <w:r w:rsidR="00047129" w:rsidRPr="003A3BC5">
        <w:rPr>
          <w:rFonts w:ascii="Times New Roman" w:hAnsi="Times New Roman" w:cs="Times New Roman"/>
          <w:sz w:val="26"/>
          <w:szCs w:val="26"/>
        </w:rPr>
        <w:t xml:space="preserve">47 </w:t>
      </w:r>
      <w:r w:rsidR="00CA4B2E" w:rsidRPr="003A3BC5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C1E76" w:rsidRPr="003A3BC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4C1E76" w:rsidRPr="003A3BC5">
        <w:rPr>
          <w:rFonts w:ascii="Times New Roman" w:hAnsi="Times New Roman" w:cs="Times New Roman"/>
          <w:sz w:val="26"/>
          <w:szCs w:val="26"/>
        </w:rPr>
        <w:t xml:space="preserve"> образования Аршановский сельсовет</w:t>
      </w:r>
    </w:p>
    <w:p w:rsidR="00835B36" w:rsidRPr="00835B36" w:rsidRDefault="00835B36" w:rsidP="00835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A4B2E" w:rsidRPr="00835B36" w:rsidRDefault="00835B36" w:rsidP="00835B36">
      <w:pPr>
        <w:shd w:val="clear" w:color="auto" w:fill="FFFFFF"/>
        <w:ind w:left="3907" w:firstLine="284"/>
        <w:rPr>
          <w:rFonts w:ascii="Times New Roman" w:eastAsia="Times New Roman" w:hAnsi="Times New Roman" w:cs="Times New Roman"/>
          <w:spacing w:val="-13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3"/>
          <w:sz w:val="26"/>
          <w:szCs w:val="26"/>
        </w:rPr>
        <w:t>ПОСТАНОВЛЯЕТ:</w:t>
      </w:r>
    </w:p>
    <w:p w:rsidR="003A3BC5" w:rsidRDefault="003A3BC5" w:rsidP="003A3BC5">
      <w:pPr>
        <w:pStyle w:val="a5"/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3A3BC5">
        <w:rPr>
          <w:rFonts w:ascii="Times New Roman" w:eastAsia="Times New Roman" w:hAnsi="Times New Roman" w:cs="Times New Roman"/>
          <w:sz w:val="26"/>
          <w:szCs w:val="26"/>
        </w:rPr>
        <w:t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приложению. </w:t>
      </w:r>
    </w:p>
    <w:p w:rsidR="003A3BC5" w:rsidRDefault="003A3BC5" w:rsidP="003A3BC5">
      <w:pPr>
        <w:pStyle w:val="a5"/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BC5">
        <w:rPr>
          <w:rFonts w:ascii="Times New Roman" w:eastAsia="Times New Roman" w:hAnsi="Times New Roman" w:cs="Times New Roman"/>
          <w:sz w:val="26"/>
          <w:szCs w:val="26"/>
        </w:rPr>
        <w:t>2. Специалисту 1 категории ознакомить руководителей муниципальных учреждений с данным постановлением.</w:t>
      </w:r>
    </w:p>
    <w:p w:rsidR="00C35E10" w:rsidRPr="003A3BC5" w:rsidRDefault="003A3BC5" w:rsidP="003A3BC5">
      <w:pPr>
        <w:pStyle w:val="a5"/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BC5">
        <w:rPr>
          <w:rFonts w:ascii="Times New Roman" w:hAnsi="Times New Roman" w:cs="Times New Roman"/>
          <w:sz w:val="26"/>
          <w:szCs w:val="26"/>
        </w:rPr>
        <w:t>3.</w:t>
      </w:r>
      <w:r w:rsidR="00C35E10" w:rsidRPr="003A3BC5">
        <w:rPr>
          <w:rFonts w:ascii="Times New Roman" w:hAnsi="Times New Roman" w:cs="Times New Roman"/>
          <w:sz w:val="26"/>
          <w:szCs w:val="26"/>
        </w:rPr>
        <w:t>Настоящее  постановление подлежит опубликованию (обнародованию).</w:t>
      </w: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CA4B2E">
        <w:rPr>
          <w:rFonts w:ascii="Times New Roman" w:hAnsi="Times New Roman" w:cs="Times New Roman"/>
          <w:sz w:val="26"/>
          <w:szCs w:val="26"/>
        </w:rPr>
        <w:t>сельсовета                                               Н.</w:t>
      </w:r>
      <w:proofErr w:type="gramEnd"/>
      <w:r w:rsidRPr="00CA4B2E">
        <w:rPr>
          <w:rFonts w:ascii="Times New Roman" w:hAnsi="Times New Roman" w:cs="Times New Roman"/>
          <w:sz w:val="26"/>
          <w:szCs w:val="26"/>
        </w:rPr>
        <w:t>А. Танбаев</w:t>
      </w:r>
    </w:p>
    <w:p w:rsidR="00CA4B2E" w:rsidRPr="00B74691" w:rsidRDefault="00CA4B2E" w:rsidP="00B74691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tbl>
      <w:tblPr>
        <w:tblW w:w="9805" w:type="dxa"/>
        <w:tblLook w:val="04A0"/>
      </w:tblPr>
      <w:tblGrid>
        <w:gridCol w:w="5778"/>
        <w:gridCol w:w="4027"/>
      </w:tblGrid>
      <w:tr w:rsidR="00CA4B2E" w:rsidRPr="00CA4B2E" w:rsidTr="00B96729">
        <w:tc>
          <w:tcPr>
            <w:tcW w:w="5778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35E10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4C3A80">
              <w:rPr>
                <w:rFonts w:ascii="Times New Roman" w:hAnsi="Times New Roman" w:cs="Times New Roman"/>
                <w:sz w:val="26"/>
                <w:szCs w:val="26"/>
              </w:rPr>
              <w:t>________2016</w:t>
            </w: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</w:p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691" w:rsidRPr="00B15436" w:rsidRDefault="00B74691" w:rsidP="00B7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bCs/>
          <w:sz w:val="26"/>
          <w:szCs w:val="26"/>
        </w:rPr>
        <w:t>ПОЛОЖЕНИЕ</w:t>
      </w:r>
      <w:r w:rsidRPr="00B15436">
        <w:rPr>
          <w:rFonts w:ascii="Times New Roman" w:eastAsia="Times New Roman" w:hAnsi="Times New Roman" w:cs="Times New Roman"/>
          <w:sz w:val="26"/>
          <w:szCs w:val="26"/>
        </w:rPr>
        <w:br/>
      </w:r>
      <w:r w:rsidRPr="00B74691">
        <w:rPr>
          <w:rFonts w:ascii="Times New Roman" w:eastAsia="Times New Roman" w:hAnsi="Times New Roman" w:cs="Times New Roman"/>
          <w:bCs/>
          <w:sz w:val="26"/>
          <w:szCs w:val="26"/>
        </w:rPr>
        <w:t xml:space="preserve">о проверке достоверности и полноты сведений </w:t>
      </w:r>
      <w:r w:rsidRPr="00B15436">
        <w:rPr>
          <w:rFonts w:ascii="Times New Roman" w:eastAsia="Times New Roman" w:hAnsi="Times New Roman" w:cs="Times New Roman"/>
          <w:sz w:val="26"/>
          <w:szCs w:val="26"/>
        </w:rPr>
        <w:br/>
      </w:r>
      <w:r w:rsidRPr="00B74691">
        <w:rPr>
          <w:rFonts w:ascii="Times New Roman" w:eastAsia="Times New Roman" w:hAnsi="Times New Roman" w:cs="Times New Roman"/>
          <w:bCs/>
          <w:sz w:val="26"/>
          <w:szCs w:val="26"/>
        </w:rPr>
        <w:t xml:space="preserve">о доходах, об имуществе и обязательствах имущественного характера, </w:t>
      </w:r>
      <w:r w:rsidRPr="00B15436">
        <w:rPr>
          <w:rFonts w:ascii="Times New Roman" w:eastAsia="Times New Roman" w:hAnsi="Times New Roman" w:cs="Times New Roman"/>
          <w:sz w:val="26"/>
          <w:szCs w:val="26"/>
        </w:rPr>
        <w:br/>
      </w:r>
      <w:r w:rsidRPr="00B74691">
        <w:rPr>
          <w:rFonts w:ascii="Times New Roman" w:eastAsia="Times New Roman" w:hAnsi="Times New Roman" w:cs="Times New Roman"/>
          <w:bCs/>
          <w:sz w:val="26"/>
          <w:szCs w:val="26"/>
        </w:rPr>
        <w:t>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CA4B2E" w:rsidRPr="00CA4B2E" w:rsidRDefault="00CA4B2E" w:rsidP="00B74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4691" w:rsidRDefault="00B74691" w:rsidP="00B7469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74691">
        <w:rPr>
          <w:rFonts w:ascii="Times New Roman" w:eastAsia="Times New Roman" w:hAnsi="Times New Roman" w:cs="Times New Roman"/>
          <w:sz w:val="26"/>
          <w:szCs w:val="26"/>
        </w:rPr>
        <w:t>Настоящее Положение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B74691" w:rsidRDefault="00B74691" w:rsidP="00B7469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Проверка осуществляется по Распоряжению </w:t>
      </w:r>
      <w:r>
        <w:rPr>
          <w:rFonts w:ascii="Times New Roman" w:eastAsia="Times New Roman" w:hAnsi="Times New Roman" w:cs="Times New Roman"/>
          <w:sz w:val="26"/>
          <w:szCs w:val="26"/>
        </w:rPr>
        <w:t>Главы Аршановского сельсовета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 xml:space="preserve">3. Проверку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уполномоченное на проведение проверки должностное лицо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сельсовета.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б) кадровыми службами федеральных государственных органов по профилактике коррупционных и иных правонарушений;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B74691">
        <w:rPr>
          <w:rFonts w:ascii="Times New Roman" w:eastAsia="Times New Roman" w:hAnsi="Times New Roman" w:cs="Times New Roman"/>
          <w:sz w:val="26"/>
          <w:szCs w:val="26"/>
        </w:rPr>
        <w:t>бщероссийскими средствами массовой информации.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>5. Информация анонимного характера не может служить основанием для проверки.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Распоряжением </w:t>
      </w:r>
      <w:r>
        <w:rPr>
          <w:rFonts w:ascii="Times New Roman" w:eastAsia="Times New Roman" w:hAnsi="Times New Roman" w:cs="Times New Roman"/>
          <w:sz w:val="26"/>
          <w:szCs w:val="26"/>
        </w:rPr>
        <w:t>Главы Аршановского сельсовета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7. При осуществлении проверки </w:t>
      </w:r>
      <w:r>
        <w:rPr>
          <w:rFonts w:ascii="Times New Roman" w:eastAsia="Times New Roman" w:hAnsi="Times New Roman" w:cs="Times New Roman"/>
          <w:sz w:val="26"/>
          <w:szCs w:val="26"/>
        </w:rPr>
        <w:t>уполномоченное должностное лицо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 вправе: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lastRenderedPageBreak/>
        <w:t>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 xml:space="preserve">8. </w:t>
      </w:r>
      <w:r>
        <w:rPr>
          <w:rFonts w:ascii="Times New Roman" w:eastAsia="Times New Roman" w:hAnsi="Times New Roman" w:cs="Times New Roman"/>
          <w:sz w:val="26"/>
          <w:szCs w:val="26"/>
        </w:rPr>
        <w:t>Уполномоченное должностное лицо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, обеспечивает: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B74691">
        <w:rPr>
          <w:rFonts w:ascii="Times New Roman" w:eastAsia="Times New Roman" w:hAnsi="Times New Roman" w:cs="Times New Roman"/>
          <w:sz w:val="26"/>
          <w:szCs w:val="26"/>
        </w:rPr>
        <w:t>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B74691">
        <w:rPr>
          <w:rFonts w:ascii="Times New Roman" w:eastAsia="Times New Roman" w:hAnsi="Times New Roman" w:cs="Times New Roman"/>
          <w:sz w:val="26"/>
          <w:szCs w:val="26"/>
        </w:rPr>
        <w:t>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9. По окончании проверки Глава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74691">
        <w:rPr>
          <w:rFonts w:ascii="Times New Roman" w:eastAsia="Times New Roman" w:hAnsi="Times New Roman" w:cs="Times New Roman"/>
          <w:sz w:val="26"/>
          <w:szCs w:val="26"/>
        </w:rPr>
        <w:t>обязан</w:t>
      </w:r>
      <w:proofErr w:type="gramEnd"/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 ознакомить лицо, замещающее должность руководителя муниципального учреждения, с результатами проверки.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10. Лицо, замещающее должность руководителя муниципального учреждения, вправе: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>а) давать пояснения в письменной форме в ходе проверки, а также по результатам проверки;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br/>
        <w:t>б) представлять дополнительные материалы и давать по ним пояснения в письменной форме.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11. По результатам проверки Глава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, принимает одно из следующих решений: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 в установленном порядке;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74691" w:rsidRPr="00B74691" w:rsidRDefault="00B74691" w:rsidP="00B74691">
      <w:pPr>
        <w:pStyle w:val="a5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Главе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>, хранятся им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74691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об архивном деле.</w:t>
      </w:r>
    </w:p>
    <w:p w:rsidR="00B74691" w:rsidRDefault="00B74691" w:rsidP="00B74691"/>
    <w:p w:rsidR="00CA4B2E" w:rsidRPr="00CA4B2E" w:rsidRDefault="00CA4B2E">
      <w:pPr>
        <w:rPr>
          <w:rFonts w:ascii="Times New Roman" w:hAnsi="Times New Roman" w:cs="Times New Roman"/>
        </w:rPr>
      </w:pPr>
    </w:p>
    <w:sectPr w:rsidR="00CA4B2E" w:rsidRPr="00CA4B2E" w:rsidSect="00B3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7A"/>
    <w:multiLevelType w:val="hybridMultilevel"/>
    <w:tmpl w:val="6E4CBE62"/>
    <w:lvl w:ilvl="0" w:tplc="82743688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40A6C"/>
    <w:multiLevelType w:val="hybridMultilevel"/>
    <w:tmpl w:val="03264A08"/>
    <w:lvl w:ilvl="0" w:tplc="9DC646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D284B"/>
    <w:multiLevelType w:val="hybridMultilevel"/>
    <w:tmpl w:val="59B6F946"/>
    <w:lvl w:ilvl="0" w:tplc="5F6C3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B2E"/>
    <w:rsid w:val="00047129"/>
    <w:rsid w:val="000A5263"/>
    <w:rsid w:val="00154504"/>
    <w:rsid w:val="001713D5"/>
    <w:rsid w:val="001C05E4"/>
    <w:rsid w:val="002456E5"/>
    <w:rsid w:val="002A2F6F"/>
    <w:rsid w:val="00376F34"/>
    <w:rsid w:val="003A3BC5"/>
    <w:rsid w:val="003B1FEB"/>
    <w:rsid w:val="003C6614"/>
    <w:rsid w:val="004C1E76"/>
    <w:rsid w:val="004C3A80"/>
    <w:rsid w:val="00691257"/>
    <w:rsid w:val="006C45C9"/>
    <w:rsid w:val="00725AA8"/>
    <w:rsid w:val="00835B36"/>
    <w:rsid w:val="00927F8E"/>
    <w:rsid w:val="00B74691"/>
    <w:rsid w:val="00BE3B91"/>
    <w:rsid w:val="00C35E10"/>
    <w:rsid w:val="00CA4B2E"/>
    <w:rsid w:val="00CB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2E"/>
    <w:pPr>
      <w:spacing w:after="0" w:line="240" w:lineRule="auto"/>
    </w:pPr>
  </w:style>
  <w:style w:type="table" w:styleId="a4">
    <w:name w:val="Table Grid"/>
    <w:basedOn w:val="a1"/>
    <w:uiPriority w:val="59"/>
    <w:rsid w:val="00CA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E10"/>
    <w:pPr>
      <w:ind w:left="720"/>
      <w:contextualSpacing/>
    </w:pPr>
  </w:style>
  <w:style w:type="paragraph" w:customStyle="1" w:styleId="ConsPlusNormal">
    <w:name w:val="ConsPlusNormal"/>
    <w:rsid w:val="00BE3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20</cp:revision>
  <cp:lastPrinted>2014-10-03T02:35:00Z</cp:lastPrinted>
  <dcterms:created xsi:type="dcterms:W3CDTF">2012-10-31T03:24:00Z</dcterms:created>
  <dcterms:modified xsi:type="dcterms:W3CDTF">2016-02-16T06:59:00Z</dcterms:modified>
</cp:coreProperties>
</file>